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第63期党的发展对象培训班第一次小组讨论</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学院：陈守仁商学院 年级与专业：</w:t>
      </w:r>
      <w:r>
        <w:rPr>
          <w:rFonts w:hint="default"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lang w:val="en-US" w:eastAsia="zh-CN"/>
        </w:rPr>
        <w:t>市场营销 姓名：包晓俊</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①组织生活会制度：</w:t>
      </w:r>
    </w:p>
    <w:p>
      <w:pPr>
        <w:widowControl w:val="0"/>
        <w:numPr>
          <w:ilvl w:val="0"/>
          <w:numId w:val="0"/>
        </w:numPr>
        <w:jc w:val="both"/>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党支部（党小组）以交流思想、总结经验教训、开展批评与自我批评为中心内容的组织生活制度。党支部（党小组）组织生活会一般每半年召开一次。</w:t>
      </w:r>
    </w:p>
    <w:p>
      <w:pPr>
        <w:widowControl w:val="0"/>
        <w:numPr>
          <w:ilvl w:val="0"/>
          <w:numId w:val="0"/>
        </w:numPr>
        <w:jc w:val="both"/>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理由：作为党员，每次的党活动必须积极参与，这也是加强每个党员凝聚力的一种方式。所以</w:t>
      </w:r>
      <w:r>
        <w:rPr>
          <w:rFonts w:hint="default" w:ascii="仿宋_GB2312" w:hAnsi="仿宋_GB2312" w:eastAsia="仿宋_GB2312" w:cs="仿宋_GB2312"/>
          <w:b w:val="0"/>
          <w:bCs w:val="0"/>
          <w:i w:val="0"/>
          <w:iCs w:val="0"/>
          <w:caps w:val="0"/>
          <w:color w:val="212121"/>
          <w:spacing w:val="0"/>
          <w:sz w:val="32"/>
          <w:szCs w:val="32"/>
        </w:rPr>
        <w:t>作为一名合格的共产党员，</w:t>
      </w:r>
      <w:r>
        <w:rPr>
          <w:rFonts w:hint="eastAsia" w:ascii="仿宋_GB2312" w:hAnsi="仿宋_GB2312" w:eastAsia="仿宋_GB2312" w:cs="仿宋_GB2312"/>
          <w:b w:val="0"/>
          <w:bCs w:val="0"/>
          <w:i w:val="0"/>
          <w:iCs w:val="0"/>
          <w:caps w:val="0"/>
          <w:color w:val="212121"/>
          <w:spacing w:val="0"/>
          <w:sz w:val="32"/>
          <w:szCs w:val="32"/>
          <w:lang w:eastAsia="zh-CN"/>
        </w:rPr>
        <w:t>这是</w:t>
      </w:r>
      <w:r>
        <w:rPr>
          <w:rFonts w:hint="default" w:ascii="仿宋_GB2312" w:hAnsi="仿宋_GB2312" w:eastAsia="仿宋_GB2312" w:cs="仿宋_GB2312"/>
          <w:b w:val="0"/>
          <w:bCs w:val="0"/>
          <w:i w:val="0"/>
          <w:iCs w:val="0"/>
          <w:caps w:val="0"/>
          <w:color w:val="212121"/>
          <w:spacing w:val="0"/>
          <w:sz w:val="32"/>
          <w:szCs w:val="32"/>
        </w:rPr>
        <w:t>应知应会的党的基本知识</w:t>
      </w:r>
      <w:r>
        <w:rPr>
          <w:rFonts w:hint="eastAsia" w:ascii="仿宋_GB2312" w:hAnsi="仿宋_GB2312" w:eastAsia="仿宋_GB2312" w:cs="仿宋_GB2312"/>
          <w:b w:val="0"/>
          <w:bCs w:val="0"/>
          <w:i w:val="0"/>
          <w:iCs w:val="0"/>
          <w:caps w:val="0"/>
          <w:color w:val="212121"/>
          <w:spacing w:val="0"/>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②两学一做：</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学党章党规、学系列讲话，做合格党员。</w:t>
      </w:r>
    </w:p>
    <w:p>
      <w:pPr>
        <w:widowControl w:val="0"/>
        <w:numPr>
          <w:ilvl w:val="0"/>
          <w:numId w:val="0"/>
        </w:numPr>
        <w:ind w:firstLineChars="200"/>
        <w:jc w:val="both"/>
        <w:rPr>
          <w:rFonts w:hint="default" w:ascii="仿宋_GB2312" w:hAnsi="仿宋_GB2312" w:eastAsia="仿宋_GB2312" w:cs="仿宋_GB2312"/>
          <w:b w:val="0"/>
          <w:bCs w:val="0"/>
          <w:i w:val="0"/>
          <w:iCs w:val="0"/>
          <w:caps w:val="0"/>
          <w:color w:val="212121"/>
          <w:spacing w:val="0"/>
          <w:sz w:val="32"/>
          <w:szCs w:val="32"/>
          <w:lang w:eastAsia="zh-CN"/>
        </w:rPr>
      </w:pPr>
      <w:r>
        <w:rPr>
          <w:rFonts w:hint="eastAsia" w:ascii="仿宋_GB2312" w:hAnsi="仿宋_GB2312" w:eastAsia="仿宋_GB2312" w:cs="仿宋_GB2312"/>
          <w:sz w:val="32"/>
          <w:szCs w:val="32"/>
          <w:lang w:eastAsia="zh-CN"/>
        </w:rPr>
        <w:t>理由：党员也应该不断加强自身的学习与提高，提高素养才能更好的成为一名合格的党员。</w:t>
      </w:r>
      <w:r>
        <w:rPr>
          <w:rFonts w:hint="default" w:ascii="仿宋_GB2312" w:hAnsi="仿宋_GB2312" w:eastAsia="仿宋_GB2312" w:cs="仿宋_GB2312"/>
          <w:sz w:val="32"/>
          <w:szCs w:val="32"/>
          <w:lang w:eastAsia="zh-CN"/>
        </w:rPr>
        <w:t>所以</w:t>
      </w:r>
      <w:r>
        <w:rPr>
          <w:rFonts w:hint="default" w:ascii="仿宋_GB2312" w:hAnsi="仿宋_GB2312" w:eastAsia="仿宋_GB2312" w:cs="仿宋_GB2312"/>
          <w:b w:val="0"/>
          <w:bCs w:val="0"/>
          <w:i w:val="0"/>
          <w:iCs w:val="0"/>
          <w:caps w:val="0"/>
          <w:color w:val="212121"/>
          <w:spacing w:val="0"/>
          <w:sz w:val="32"/>
          <w:szCs w:val="32"/>
        </w:rPr>
        <w:t>作为一名合格的共产党员，</w:t>
      </w:r>
      <w:r>
        <w:rPr>
          <w:rFonts w:hint="default" w:ascii="仿宋_GB2312" w:hAnsi="仿宋_GB2312" w:eastAsia="仿宋_GB2312" w:cs="仿宋_GB2312"/>
          <w:b w:val="0"/>
          <w:bCs w:val="0"/>
          <w:i w:val="0"/>
          <w:iCs w:val="0"/>
          <w:caps w:val="0"/>
          <w:color w:val="212121"/>
          <w:spacing w:val="0"/>
          <w:sz w:val="32"/>
          <w:szCs w:val="32"/>
          <w:lang w:eastAsia="zh-CN"/>
        </w:rPr>
        <w:t>这是</w:t>
      </w:r>
      <w:r>
        <w:rPr>
          <w:rFonts w:hint="default" w:ascii="仿宋_GB2312" w:hAnsi="仿宋_GB2312" w:eastAsia="仿宋_GB2312" w:cs="仿宋_GB2312"/>
          <w:b w:val="0"/>
          <w:bCs w:val="0"/>
          <w:i w:val="0"/>
          <w:iCs w:val="0"/>
          <w:caps w:val="0"/>
          <w:color w:val="212121"/>
          <w:spacing w:val="0"/>
          <w:sz w:val="32"/>
          <w:szCs w:val="32"/>
        </w:rPr>
        <w:t>应知应会的党的基本知识</w:t>
      </w:r>
      <w:r>
        <w:rPr>
          <w:rFonts w:hint="default" w:ascii="仿宋_GB2312" w:hAnsi="仿宋_GB2312" w:eastAsia="仿宋_GB2312" w:cs="仿宋_GB2312"/>
          <w:b w:val="0"/>
          <w:bCs w:val="0"/>
          <w:i w:val="0"/>
          <w:iCs w:val="0"/>
          <w:caps w:val="0"/>
          <w:color w:val="212121"/>
          <w:spacing w:val="0"/>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③两个务必：</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务必使同志们继续保持谦虚、谨慎、不骄、不躁的作风，务必使同志们继续地保持艰苦奋斗的作风。</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理由：作为党员，应该保持良好的作风，要不断的往好的方面靠近才能真正的成为一名合格的党员。</w:t>
      </w:r>
      <w:r>
        <w:rPr>
          <w:rFonts w:hint="default" w:ascii="仿宋_GB2312" w:hAnsi="仿宋_GB2312" w:eastAsia="仿宋_GB2312" w:cs="仿宋_GB2312"/>
          <w:sz w:val="32"/>
          <w:szCs w:val="32"/>
          <w:lang w:eastAsia="zh-CN"/>
        </w:rPr>
        <w:t>所以</w:t>
      </w:r>
      <w:r>
        <w:rPr>
          <w:rFonts w:hint="default" w:ascii="仿宋_GB2312" w:hAnsi="仿宋_GB2312" w:eastAsia="仿宋_GB2312" w:cs="仿宋_GB2312"/>
          <w:b w:val="0"/>
          <w:bCs w:val="0"/>
          <w:i w:val="0"/>
          <w:iCs w:val="0"/>
          <w:caps w:val="0"/>
          <w:color w:val="212121"/>
          <w:spacing w:val="0"/>
          <w:sz w:val="32"/>
          <w:szCs w:val="32"/>
        </w:rPr>
        <w:t>作为一名合格的共产党员，</w:t>
      </w:r>
      <w:r>
        <w:rPr>
          <w:rFonts w:hint="default" w:ascii="仿宋_GB2312" w:hAnsi="仿宋_GB2312" w:eastAsia="仿宋_GB2312" w:cs="仿宋_GB2312"/>
          <w:b w:val="0"/>
          <w:bCs w:val="0"/>
          <w:i w:val="0"/>
          <w:iCs w:val="0"/>
          <w:caps w:val="0"/>
          <w:color w:val="212121"/>
          <w:spacing w:val="0"/>
          <w:sz w:val="32"/>
          <w:szCs w:val="32"/>
          <w:lang w:eastAsia="zh-CN"/>
        </w:rPr>
        <w:t>这是</w:t>
      </w:r>
      <w:r>
        <w:rPr>
          <w:rFonts w:hint="default" w:ascii="仿宋_GB2312" w:hAnsi="仿宋_GB2312" w:eastAsia="仿宋_GB2312" w:cs="仿宋_GB2312"/>
          <w:b w:val="0"/>
          <w:bCs w:val="0"/>
          <w:i w:val="0"/>
          <w:iCs w:val="0"/>
          <w:caps w:val="0"/>
          <w:color w:val="212121"/>
          <w:spacing w:val="0"/>
          <w:sz w:val="32"/>
          <w:szCs w:val="32"/>
        </w:rPr>
        <w:t>应知应会的党的基本知识</w:t>
      </w:r>
      <w:r>
        <w:rPr>
          <w:rFonts w:hint="default" w:ascii="仿宋_GB2312" w:hAnsi="仿宋_GB2312" w:eastAsia="仿宋_GB2312" w:cs="仿宋_GB2312"/>
          <w:b w:val="0"/>
          <w:bCs w:val="0"/>
          <w:i w:val="0"/>
          <w:iCs w:val="0"/>
          <w:caps w:val="0"/>
          <w:color w:val="212121"/>
          <w:spacing w:val="0"/>
          <w:sz w:val="32"/>
          <w:szCs w:val="32"/>
          <w:lang w:eastAsia="zh-CN"/>
        </w:rPr>
        <w:t>。</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④党的三大历史任务：</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推进现代化建设、完成祖国统一、维护世界和平与促进共同发展。</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理由：党是一个伟大的组织，在对我们国家的发展方面起到了非常大的作用。所以作为一名合格的共产党员，这是应知应会的党的基本知识。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⑤四讲四有：</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“四讲四有”即讲政治、有信念，讲规矩、有纪律，讲道德、有品行，讲奉献、有作为。</w:t>
      </w:r>
    </w:p>
    <w:p>
      <w:pPr>
        <w:jc w:val="both"/>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理由：四讲四有是每个党员必须坚持的事情，让党员有个坚持的信念与标准。</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⑥四个合格：</w:t>
      </w:r>
    </w:p>
    <w:p>
      <w:pPr>
        <w:widowControl w:val="0"/>
        <w:numPr>
          <w:ilvl w:val="0"/>
          <w:numId w:val="0"/>
        </w:numPr>
        <w:jc w:val="both"/>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“四个合格”是政治合格、执行纪律合格、品德合格、发挥作用合格。</w:t>
      </w:r>
    </w:p>
    <w:p>
      <w:pPr>
        <w:widowControl w:val="0"/>
        <w:numPr>
          <w:ilvl w:val="0"/>
          <w:numId w:val="0"/>
        </w:numPr>
        <w:jc w:val="both"/>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理由：做一名“四合格”党员，为实现“十三五”良好开局、决胜全面建成小康社会积极贡献自己的一份力量。</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 ⑦四个服从：</w:t>
      </w:r>
    </w:p>
    <w:p>
      <w:pPr>
        <w:widowControl w:val="0"/>
        <w:numPr>
          <w:ilvl w:val="0"/>
          <w:numId w:val="0"/>
        </w:numPr>
        <w:jc w:val="both"/>
        <w:rPr>
          <w:rFonts w:hint="eastAsia"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党员个人服从党的组织，少数服从多数，下级组织服从上级组织，全党各个组织和全体党员服从党的全国代表大会和中央委员会。</w:t>
      </w:r>
    </w:p>
    <w:p>
      <w:pPr>
        <w:jc w:val="both"/>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理由：“四个服从”，是正确处理党内各种关系的基本准则，有利于维护全党的集中和团结统一，有利于个人和集体、局部和整体、当前和长远利益的正确结合，有利于党的理论和路线方针政策正确制定和执行。</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⑧四项基本原则：</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坚持社会主义道路、坚持人民民主专政、坚持中国共产党的领导、坚持马克思列宁主义毛泽东思想。</w:t>
      </w:r>
    </w:p>
    <w:p>
      <w:pPr>
        <w:jc w:val="both"/>
      </w:pPr>
      <w:r>
        <w:rPr>
          <w:rFonts w:hint="default"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理由：坚持四项基本原则是立国之本；坚持四项基本原则，是我们社会主义现代化建设事业健康发展的根本前提和根本保证；坚持四项基本原则是我们党领导革命和建设取得成功的一条根本经验。</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⑨党的建设必须坚决实现的五项基本要求：</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坚持党的基本路线、坚持解放思想，实事求是，与时俱进、坚持全心全意为人民服务、坚持民主集中制、坚持从严管党治党。</w:t>
      </w:r>
    </w:p>
    <w:p>
      <w:pPr>
        <w:ind w:firstLineChars="200"/>
        <w:jc w:val="both"/>
      </w:pPr>
      <w:r>
        <w:rPr>
          <w:rFonts w:hint="eastAsia" w:ascii="仿宋_GB2312" w:hAnsi="仿宋_GB2312" w:eastAsia="仿宋_GB2312" w:cs="仿宋_GB2312"/>
          <w:sz w:val="32"/>
          <w:szCs w:val="32"/>
          <w:lang w:eastAsia="zh-CN"/>
        </w:rPr>
        <w:t>理由：只有在要求下做好一切党的工作，才不会背离方向，指引前行的道路。</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⑩好干部“五条标准”：</w:t>
      </w:r>
    </w:p>
    <w:p>
      <w:pPr>
        <w:widowControl w:val="0"/>
        <w:numPr>
          <w:ilvl w:val="0"/>
          <w:numId w:val="0"/>
        </w:numPr>
        <w:ind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信念坚定、为民服务、勤政务实、敢于担当、清正廉洁。</w:t>
      </w:r>
    </w:p>
    <w:p>
      <w:pPr>
        <w:ind w:firstLineChars="200"/>
        <w:jc w:val="both"/>
      </w:pPr>
      <w:r>
        <w:rPr>
          <w:rFonts w:hint="eastAsia" w:ascii="仿宋_GB2312" w:hAnsi="仿宋_GB2312" w:eastAsia="仿宋_GB2312" w:cs="仿宋_GB2312"/>
          <w:sz w:val="32"/>
          <w:szCs w:val="32"/>
          <w:lang w:eastAsia="zh-CN"/>
        </w:rPr>
        <w:t>理由：好干部就是有着带头引领作用的优良品质，自身要有良好的品格才能带领其他人走向正确的道路，才会凝聚更多的人愿意跟随。</w:t>
      </w:r>
      <w:r>
        <w:rPr>
          <w:rFonts w:hint="default" w:ascii="仿宋_GB2312" w:hAnsi="仿宋_GB2312" w:eastAsia="仿宋_GB2312" w:cs="仿宋_GB2312"/>
          <w:sz w:val="32"/>
          <w:szCs w:val="32"/>
          <w:lang w:eastAsia="zh-CN"/>
        </w:rPr>
        <w:t>所以作为一名合格的共产党员，这是应知应会的党的基本知识。</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D0E0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1415</Words>
  <Characters>1418</Characters>
  <Paragraphs>54</Paragraphs>
  <TotalTime>6</TotalTime>
  <ScaleCrop>false</ScaleCrop>
  <LinksUpToDate>false</LinksUpToDate>
  <CharactersWithSpaces>1451</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时间证明</cp:lastModifiedBy>
  <dcterms:modified xsi:type="dcterms:W3CDTF">2020-11-01T15:13:36Z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