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第63期党的发展对象培训班第一次小组</w:t>
      </w:r>
      <w:bookmarkStart w:id="0" w:name="_GoBack"/>
      <w:bookmarkEnd w:id="0"/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讨论</w:t>
      </w:r>
    </w:p>
    <w:p>
      <w:pPr>
        <w:pStyle w:val="style0"/>
        <w:ind w:firstLine="3520" w:firstLineChars="1100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</w:p>
    <w:p>
      <w:pPr>
        <w:pStyle w:val="style0"/>
        <w:ind w:firstLine="320" w:firstLineChars="100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学院：</w:t>
      </w:r>
      <w:r>
        <w:rPr>
          <w:rFonts w:ascii="仿宋_GB2312" w:cs="仿宋_GB2312" w:hAnsi="仿宋_GB2312" w:hint="eastAsia"/>
          <w:sz w:val="32"/>
          <w:szCs w:val="32"/>
          <w:lang w:val="en-US" w:eastAsia="zh-CN"/>
        </w:rPr>
        <w:t>数计学院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 xml:space="preserve">   年级与专业：</w:t>
      </w:r>
      <w:r>
        <w:rPr>
          <w:rFonts w:cs="仿宋_GB2312" w:eastAsia="仿宋_GB2312" w:hAnsi="仿宋_GB2312" w:hint="default"/>
          <w:sz w:val="32"/>
          <w:szCs w:val="32"/>
          <w:lang w:val="en-US" w:eastAsia="zh-CN"/>
        </w:rPr>
        <w:t>18</w:t>
      </w:r>
      <w:r>
        <w:rPr>
          <w:rFonts w:cs="仿宋_GB2312" w:hAnsi="仿宋_GB2312" w:hint="eastAsia"/>
          <w:sz w:val="32"/>
          <w:szCs w:val="32"/>
          <w:lang w:val="en-US" w:eastAsia="zh-CN"/>
        </w:rPr>
        <w:t>信管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 xml:space="preserve">   姓名：</w:t>
      </w:r>
      <w:r>
        <w:rPr>
          <w:rFonts w:ascii="仿宋_GB2312" w:cs="仿宋_GB2312" w:hAnsi="仿宋_GB2312" w:hint="eastAsia"/>
          <w:sz w:val="32"/>
          <w:szCs w:val="32"/>
          <w:lang w:val="en-US" w:eastAsia="zh-CN"/>
        </w:rPr>
        <w:t>吴凡</w:t>
      </w:r>
    </w:p>
    <w:p>
      <w:pPr>
        <w:pStyle w:val="style0"/>
        <w:ind w:firstLine="320" w:firstLineChars="100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</w:p>
    <w:p>
      <w:pPr>
        <w:pStyle w:val="style1"/>
        <w:keepNext w:val="false"/>
        <w:keepLines w:val="false"/>
        <w:widowControl/>
        <w:numPr>
          <w:ilvl w:val="0"/>
          <w:numId w:val="0"/>
        </w:numPr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wordWrap w:val="false"/>
        <w:spacing w:before="0" w:beforeAutospacing="false" w:after="0" w:afterAutospacing="false"/>
        <w:ind w:leftChars="0" w:right="0" w:rightChars="0"/>
        <w:outlineLvl w:val="0"/>
        <w:rPr>
          <w:rFonts w:ascii="仿宋_GB2312" w:cs="仿宋_GB2312" w:eastAsia="仿宋_GB2312" w:hAnsi="仿宋_GB2312" w:hint="eastAsia"/>
          <w:b w:val="false"/>
          <w:i w:val="false"/>
          <w:caps w:val="false"/>
          <w:color w:val="212121"/>
          <w:spacing w:val="0"/>
          <w:sz w:val="32"/>
          <w:szCs w:val="32"/>
        </w:rPr>
      </w:pPr>
      <w:r>
        <w:rPr>
          <w:rFonts w:ascii="仿宋_GB2312" w:cs="仿宋_GB2312" w:eastAsia="仿宋_GB2312" w:hAnsi="仿宋_GB2312" w:hint="eastAsia"/>
          <w:b w:val="false"/>
          <w:i w:val="false"/>
          <w:caps w:val="false"/>
          <w:color w:val="212121"/>
          <w:spacing w:val="0"/>
          <w:sz w:val="32"/>
          <w:szCs w:val="32"/>
        </w:rPr>
        <w:t>你认为作为一名合格的共产党员，你应知应会的党的基本知识有哪些？（请简单列出10道题目并附上答案，题型可以为单选题、多选题、判断题、简答题，简要地附上出题理由更佳。）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答：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cs="仿宋_GB2312" w:hAnsi="仿宋_GB2312" w:hint="eastAsia"/>
          <w:sz w:val="32"/>
          <w:szCs w:val="32"/>
          <w:lang w:val="en-US" w:eastAsia="zh-CN"/>
        </w:rPr>
      </w:pPr>
      <w:r>
        <w:rPr>
          <w:rFonts w:cs="仿宋_GB2312" w:eastAsia="仿宋_GB2312" w:hAnsi="仿宋_GB2312" w:hint="default"/>
          <w:sz w:val="32"/>
          <w:szCs w:val="32"/>
          <w:lang w:val="en-US" w:eastAsia="zh-CN"/>
        </w:rPr>
        <w:t>1.</w:t>
      </w:r>
      <w:r>
        <w:rPr>
          <w:rFonts w:cs="仿宋_GB2312" w:hAnsi="仿宋_GB2312" w:hint="eastAsia"/>
          <w:sz w:val="32"/>
          <w:szCs w:val="32"/>
          <w:lang w:val="en-US" w:eastAsia="zh-CN"/>
        </w:rPr>
        <w:t>中国共产党代表着什么？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cs="仿宋_GB2312" w:hAnsi="仿宋_GB2312" w:hint="eastAsia"/>
          <w:sz w:val="32"/>
          <w:szCs w:val="32"/>
          <w:lang w:val="en-US" w:eastAsia="zh-CN"/>
        </w:rPr>
        <w:t>答：中国共产党代表着中国先进生产力的发展要求，代表中国先进文化的前进方向，代表中国最广大人民的根本利益。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2.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中国共产党的最高理想和最终目标是？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答：实现共产主义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3.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中国共产党的行动指南是什么？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答：马克思列宁主义、毛泽东思想、邓小平理论、和“三个代表”重要思想。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4.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党的基本路线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答：党在社会主义初级阶段的基本路线是领导和团结全国各族人民，以经济建设为中心，坚持四项基本原则，坚持改革开放,自力更生，艰苦创业，为把我国建设成为富强民主文明和谐的社会主义现代化国家而奋斗。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cs="仿宋_GB2312" w:hAnsi="仿宋_GB2312" w:hint="eastAsia"/>
          <w:sz w:val="32"/>
          <w:szCs w:val="32"/>
          <w:lang w:val="en-US" w:eastAsia="zh-CN"/>
        </w:rPr>
      </w:pPr>
      <w:r>
        <w:rPr>
          <w:rFonts w:cs="仿宋_GB2312" w:eastAsia="仿宋_GB2312" w:hAnsi="仿宋_GB2312" w:hint="default"/>
          <w:sz w:val="32"/>
          <w:szCs w:val="32"/>
          <w:lang w:val="en-US" w:eastAsia="zh-CN"/>
        </w:rPr>
        <w:t>5.</w:t>
      </w:r>
      <w:r>
        <w:rPr>
          <w:rFonts w:cs="仿宋_GB2312" w:hAnsi="仿宋_GB2312" w:hint="eastAsia"/>
          <w:sz w:val="32"/>
          <w:szCs w:val="32"/>
          <w:lang w:val="en-US" w:eastAsia="zh-CN"/>
        </w:rPr>
        <w:t>毛泽东思想的活动灵魂是什么？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hAnsi="仿宋_GB2312" w:hint="eastAsia"/>
          <w:sz w:val="32"/>
          <w:szCs w:val="32"/>
          <w:lang w:eastAsia="zh-CN"/>
        </w:rPr>
      </w:pPr>
      <w:r>
        <w:rPr>
          <w:rFonts w:ascii="仿宋_GB2312" w:cs="仿宋_GB2312" w:hAnsi="仿宋_GB2312" w:hint="eastAsia"/>
          <w:sz w:val="32"/>
          <w:szCs w:val="32"/>
          <w:lang w:eastAsia="zh-CN"/>
        </w:rPr>
        <w:t>答：实事求是，群众路线，独立自主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6.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邓小平理论的精髓是什么？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答：解放思想，实事求是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7.</w:t>
      </w:r>
      <w:r>
        <w:rPr>
          <w:rFonts w:cs="仿宋_GB2312" w:eastAsia="仿宋_GB2312" w:hAnsi="仿宋_GB2312" w:hint="default"/>
          <w:sz w:val="32"/>
          <w:szCs w:val="32"/>
          <w:lang w:val="en-US" w:eastAsia="zh-CN"/>
        </w:rPr>
        <w:t>党在新世纪的三大历史任务是什么?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hAnsi="仿宋_GB2312" w:hint="default"/>
          <w:sz w:val="32"/>
          <w:szCs w:val="32"/>
          <w:lang w:val="en-US"/>
        </w:rPr>
      </w:pPr>
      <w:r>
        <w:rPr>
          <w:rFonts w:ascii="仿宋_GB2312" w:cs="仿宋_GB2312" w:hAnsi="仿宋_GB2312" w:hint="default"/>
          <w:sz w:val="32"/>
          <w:szCs w:val="32"/>
          <w:lang w:val="en-US"/>
        </w:rPr>
        <w:t>答:推进现代化建设、完成祖国统</w:t>
      </w:r>
      <w:r>
        <w:rPr>
          <w:rFonts w:ascii="仿宋_GB2312" w:cs="仿宋_GB2312" w:hAnsi="仿宋_GB2312" w:hint="eastAsia"/>
          <w:sz w:val="32"/>
          <w:szCs w:val="32"/>
          <w:lang w:val="en-US" w:eastAsia="zh-CN"/>
        </w:rPr>
        <w:t>一</w:t>
      </w:r>
      <w:r>
        <w:rPr>
          <w:rFonts w:ascii="仿宋_GB2312" w:cs="仿宋_GB2312" w:hAnsi="仿宋_GB2312" w:hint="default"/>
          <w:sz w:val="32"/>
          <w:szCs w:val="32"/>
          <w:lang w:val="en-US"/>
        </w:rPr>
        <w:t>、维护世界和平与促进共同发展。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cs="仿宋_GB2312" w:eastAsia="仿宋_GB2312" w:hAnsi="仿宋_GB2312" w:hint="default"/>
          <w:sz w:val="32"/>
          <w:szCs w:val="32"/>
          <w:lang w:val="en-US"/>
        </w:rPr>
      </w:pPr>
      <w:r>
        <w:rPr>
          <w:rFonts w:ascii="仿宋_GB2312" w:cs="仿宋_GB2312" w:eastAsia="仿宋_GB2312" w:hAnsi="仿宋_GB2312" w:hint="default"/>
          <w:sz w:val="32"/>
          <w:szCs w:val="32"/>
          <w:lang w:val="en-US"/>
        </w:rPr>
        <w:t>8.</w:t>
      </w:r>
      <w:r>
        <w:rPr>
          <w:rFonts w:cs="仿宋_GB2312" w:eastAsia="仿宋_GB2312" w:hAnsi="仿宋_GB2312" w:hint="default"/>
          <w:sz w:val="32"/>
          <w:szCs w:val="32"/>
          <w:lang w:val="en-US"/>
        </w:rPr>
        <w:t>在现阶段,我国社会的主要</w:t>
      </w:r>
      <w:r>
        <w:rPr>
          <w:rFonts w:cs="仿宋_GB2312" w:eastAsia="仿宋_GB2312" w:hAnsi="仿宋_GB2312" w:hint="eastAsia"/>
          <w:sz w:val="32"/>
          <w:szCs w:val="32"/>
          <w:lang w:val="en-US" w:eastAsia="zh-CN"/>
        </w:rPr>
        <w:t>矛盾是什么</w:t>
      </w:r>
      <w:r>
        <w:rPr>
          <w:rFonts w:cs="仿宋_GB2312" w:eastAsia="仿宋_GB2312" w:hAnsi="仿宋_GB2312" w:hint="default"/>
          <w:sz w:val="32"/>
          <w:szCs w:val="32"/>
          <w:lang w:val="en-US"/>
        </w:rPr>
        <w:t>?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hAnsi="仿宋_GB2312" w:hint="default"/>
          <w:sz w:val="32"/>
          <w:szCs w:val="32"/>
          <w:lang w:val="en-US"/>
        </w:rPr>
      </w:pPr>
      <w:r>
        <w:rPr>
          <w:rFonts w:ascii="仿宋_GB2312" w:cs="仿宋_GB2312" w:hAnsi="仿宋_GB2312" w:hint="default"/>
          <w:sz w:val="32"/>
          <w:szCs w:val="32"/>
          <w:lang w:val="en-US"/>
        </w:rPr>
        <w:t>答:是人民日益增长的物质文化需要同落后的社会生产之间的矛盾。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default"/>
          <w:sz w:val="32"/>
          <w:szCs w:val="32"/>
          <w:lang w:val="en-US"/>
        </w:rPr>
      </w:pPr>
      <w:r>
        <w:rPr>
          <w:rFonts w:ascii="仿宋_GB2312" w:cs="仿宋_GB2312" w:eastAsia="仿宋_GB2312" w:hAnsi="仿宋_GB2312" w:hint="default"/>
          <w:sz w:val="32"/>
          <w:szCs w:val="32"/>
          <w:lang w:val="en-US"/>
        </w:rPr>
        <w:t>9.我国的基本国情是什么?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default"/>
          <w:sz w:val="32"/>
          <w:szCs w:val="32"/>
          <w:lang w:val="en-US"/>
        </w:rPr>
      </w:pPr>
      <w:r>
        <w:rPr>
          <w:rFonts w:ascii="仿宋_GB2312" w:cs="仿宋_GB2312" w:eastAsia="仿宋_GB2312" w:hAnsi="仿宋_GB2312" w:hint="default"/>
          <w:sz w:val="32"/>
          <w:szCs w:val="32"/>
          <w:lang w:val="en-US"/>
        </w:rPr>
        <w:t>答:我国正处于并将长期处于社会主义初级阶段。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default"/>
          <w:sz w:val="32"/>
          <w:szCs w:val="32"/>
          <w:lang w:val="en-US"/>
        </w:rPr>
      </w:pPr>
      <w:r>
        <w:rPr>
          <w:rFonts w:ascii="仿宋_GB2312" w:cs="仿宋_GB2312" w:eastAsia="仿宋_GB2312" w:hAnsi="仿宋_GB2312" w:hint="default"/>
          <w:sz w:val="32"/>
          <w:szCs w:val="32"/>
          <w:lang w:val="en-US"/>
        </w:rPr>
        <w:t>10.改革开放以来我们取得一切成绩和进步的根本原因，归结起来就是是什么?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default"/>
          <w:sz w:val="32"/>
          <w:szCs w:val="32"/>
          <w:lang w:val="en-US"/>
        </w:rPr>
        <w:t>答:开辟了中国特色社会主义道路，形成了中国特色社会主义理论体系。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numPr>
          <w:ilvl w:val="0"/>
          <w:numId w:val="0"/>
        </w:numPr>
        <w:rPr>
          <w:rFonts w:ascii="仿宋_GB2312" w:cs="仿宋_GB2312" w:eastAsia="仿宋_GB2312" w:hAnsi="仿宋_GB2312" w:hint="eastAsia"/>
          <w:i w:val="false"/>
          <w:caps w:val="false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0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仿宋"/>
    <w:panose1 w:val="02010609060000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paragraph" w:styleId="style1">
    <w:name w:val="heading 1"/>
    <w:basedOn w:val="style0"/>
    <w:next w:val="style0"/>
    <w:qFormat/>
    <w:uiPriority w:val="0"/>
    <w:pPr>
      <w:spacing w:before="0" w:beforeAutospacing="true" w:after="0" w:afterAutospacing="true"/>
      <w:jc w:val="left"/>
    </w:pPr>
    <w:rPr>
      <w:rFonts w:ascii="宋体" w:cs="宋体" w:eastAsia="宋体" w:hAnsi="宋体" w:hint="eastAsia"/>
      <w:b/>
      <w:kern w:val="44"/>
      <w:sz w:val="48"/>
      <w:szCs w:val="48"/>
      <w:lang w:val="en-US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Words>616</Words>
  <Pages>1</Pages>
  <Characters>630</Characters>
  <Application>WPS Office</Application>
  <DocSecurity>0</DocSecurity>
  <Paragraphs>33</Paragraphs>
  <ScaleCrop>false</ScaleCrop>
  <LinksUpToDate>false</LinksUpToDate>
  <CharactersWithSpaces>636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2020-10-12T08:25:00Z</dcterms:created>
  <dc:creator>吾静</dc:creator>
  <lastModifiedBy>GLK-AL00</lastModifiedBy>
  <dcterms:modified xsi:type="dcterms:W3CDTF">2020-11-01T09:13:07Z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