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49B" w:rsidRDefault="00B421FD">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63</w:t>
      </w:r>
      <w:r>
        <w:rPr>
          <w:rFonts w:ascii="仿宋_GB2312" w:eastAsia="仿宋_GB2312" w:hAnsi="仿宋_GB2312" w:cs="仿宋_GB2312" w:hint="eastAsia"/>
          <w:sz w:val="32"/>
          <w:szCs w:val="32"/>
        </w:rPr>
        <w:t>期党的发展对象培训班第二次小组讨论</w:t>
      </w:r>
    </w:p>
    <w:p w:rsidR="0080249B" w:rsidRDefault="0080249B">
      <w:pPr>
        <w:ind w:firstLineChars="1100" w:firstLine="3520"/>
        <w:rPr>
          <w:rFonts w:ascii="仿宋_GB2312" w:eastAsia="仿宋_GB2312" w:hAnsi="仿宋_GB2312" w:cs="仿宋_GB2312"/>
          <w:sz w:val="32"/>
          <w:szCs w:val="32"/>
        </w:rPr>
      </w:pPr>
    </w:p>
    <w:p w:rsidR="000D0711" w:rsidRDefault="00B421FD" w:rsidP="000D0711">
      <w:pPr>
        <w:ind w:firstLineChars="100" w:firstLine="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学院：</w:t>
      </w:r>
      <w:r w:rsidR="00D671C2">
        <w:rPr>
          <w:rFonts w:ascii="仿宋_GB2312" w:eastAsia="仿宋_GB2312" w:hAnsi="仿宋_GB2312" w:cs="仿宋_GB2312" w:hint="eastAsia"/>
          <w:sz w:val="32"/>
          <w:szCs w:val="32"/>
        </w:rPr>
        <w:t>软件学院</w:t>
      </w:r>
      <w:r w:rsidR="000D0711">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年级与专业：</w:t>
      </w:r>
      <w:r w:rsidR="00D671C2">
        <w:rPr>
          <w:rFonts w:ascii="仿宋_GB2312" w:eastAsia="仿宋_GB2312" w:hAnsi="仿宋_GB2312" w:cs="仿宋_GB2312" w:hint="eastAsia"/>
          <w:sz w:val="32"/>
          <w:szCs w:val="32"/>
        </w:rPr>
        <w:t>18级媒体技术</w:t>
      </w:r>
      <w:r w:rsidR="000D0711">
        <w:rPr>
          <w:rFonts w:ascii="仿宋_GB2312" w:eastAsia="仿宋_GB2312" w:hAnsi="仿宋_GB2312" w:cs="仿宋_GB2312" w:hint="eastAsia"/>
          <w:sz w:val="32"/>
          <w:szCs w:val="32"/>
        </w:rPr>
        <w:t xml:space="preserve"> </w:t>
      </w:r>
    </w:p>
    <w:p w:rsidR="0080249B" w:rsidRDefault="00B421FD">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姓名：</w:t>
      </w:r>
      <w:r w:rsidR="00D671C2">
        <w:rPr>
          <w:rFonts w:ascii="仿宋_GB2312" w:eastAsia="仿宋_GB2312" w:hAnsi="仿宋_GB2312" w:cs="仿宋_GB2312" w:hint="eastAsia"/>
          <w:sz w:val="32"/>
          <w:szCs w:val="32"/>
        </w:rPr>
        <w:t>魏玉敏</w:t>
      </w:r>
    </w:p>
    <w:p w:rsidR="0080249B" w:rsidRDefault="0080249B">
      <w:pPr>
        <w:ind w:firstLineChars="100" w:firstLine="320"/>
        <w:rPr>
          <w:rFonts w:ascii="仿宋_GB2312" w:eastAsia="仿宋_GB2312" w:hAnsi="仿宋_GB2312" w:cs="仿宋_GB2312"/>
          <w:sz w:val="32"/>
          <w:szCs w:val="32"/>
        </w:rPr>
      </w:pPr>
    </w:p>
    <w:p w:rsidR="0080249B" w:rsidRDefault="00B421FD">
      <w:pPr>
        <w:rPr>
          <w:rFonts w:ascii="仿宋_GB2312" w:eastAsia="仿宋_GB2312" w:hAnsi="仿宋_GB2312" w:cs="仿宋_GB2312"/>
          <w:sz w:val="32"/>
          <w:szCs w:val="32"/>
        </w:rPr>
      </w:pPr>
      <w:r>
        <w:rPr>
          <w:rFonts w:ascii="仿宋_GB2312" w:eastAsia="仿宋_GB2312" w:hAnsi="仿宋_GB2312" w:cs="仿宋_GB2312" w:hint="eastAsia"/>
          <w:sz w:val="32"/>
          <w:szCs w:val="32"/>
        </w:rPr>
        <w:t>如果你被发展为中共党员，你将如何在大学生群体中发挥党员的先锋模范作用？</w:t>
      </w:r>
    </w:p>
    <w:p w:rsidR="0080249B" w:rsidRDefault="00B421FD">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p>
    <w:p w:rsidR="000D0711" w:rsidRPr="000513D7" w:rsidRDefault="000D0711" w:rsidP="000513D7">
      <w:pPr>
        <w:pStyle w:val="a3"/>
        <w:numPr>
          <w:ilvl w:val="0"/>
          <w:numId w:val="2"/>
        </w:numPr>
        <w:ind w:firstLineChars="0"/>
        <w:rPr>
          <w:rFonts w:ascii="仿宋_GB2312" w:eastAsia="仿宋_GB2312" w:hAnsi="仿宋_GB2312" w:cs="仿宋_GB2312" w:hint="eastAsia"/>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学好理论，提高素质，在政治上带动同学进步。</w:t>
      </w:r>
    </w:p>
    <w:p w:rsidR="0080249B" w:rsidRDefault="000D0711" w:rsidP="000513D7">
      <w:pPr>
        <w:ind w:firstLineChars="200" w:firstLine="640"/>
        <w:rPr>
          <w:rFonts w:ascii="仿宋_GB2312" w:eastAsia="仿宋_GB2312" w:hAnsi="仿宋_GB2312" w:cs="仿宋_GB2312" w:hint="eastAsia"/>
          <w:color w:val="000000"/>
          <w:sz w:val="32"/>
          <w:szCs w:val="32"/>
          <w:shd w:val="clear" w:color="auto" w:fill="FFFFFF"/>
        </w:rPr>
      </w:pPr>
      <w:r w:rsidRPr="000D0711">
        <w:rPr>
          <w:rFonts w:ascii="仿宋_GB2312" w:eastAsia="仿宋_GB2312" w:hAnsi="仿宋_GB2312" w:cs="仿宋_GB2312" w:hint="eastAsia"/>
          <w:color w:val="000000"/>
          <w:sz w:val="32"/>
          <w:szCs w:val="32"/>
          <w:shd w:val="clear" w:color="auto" w:fill="FFFFFF"/>
        </w:rPr>
        <w:t>要保持和发挥一名大学生党员的先锋模范作用，首先应该认真学习模范执行党的基本理论、基本路线、基本纲领和各项方针政策。中国共产党以马克思列宁主义、毛泽东思想、邓小平理论和三个代表重要思想作为自己的行动指南。没有先进理论武装的党，不可能是先进的政党；没有先进理论武装的共产党员，也不可能真正发挥先锋模范带头作用。大学生党员要坚持运用先进的理论武装头脑，加强理论修养，才能坚持正确的政治方向，才能掌握马克思列宁主义的基本立场、观点和方法，树立辩证唯物主义和历史唯物主义的世界观，从而深刻认识共产主义事业，牢固树立共产主义理想，增强建设中国特色社会主义的信念。其次保持和发挥大学生党员的先锋模范作用，也正是体现了党的先进性的作用。中国共产党是中国工人阶级的先锋队，同时也是中国人民和中</w:t>
      </w:r>
      <w:r w:rsidRPr="000D0711">
        <w:rPr>
          <w:rFonts w:ascii="仿宋_GB2312" w:eastAsia="仿宋_GB2312" w:hAnsi="仿宋_GB2312" w:cs="仿宋_GB2312" w:hint="eastAsia"/>
          <w:color w:val="000000"/>
          <w:sz w:val="32"/>
          <w:szCs w:val="32"/>
          <w:shd w:val="clear" w:color="auto" w:fill="FFFFFF"/>
        </w:rPr>
        <w:lastRenderedPageBreak/>
        <w:t>华民族的先锋队，具有最广泛的群众基础，体现了继承和创新的统一，积极性和群众性的统一；中国共产党是中国特色社会主义事业的</w:t>
      </w:r>
      <w:r>
        <w:rPr>
          <w:rFonts w:ascii="仿宋_GB2312" w:eastAsia="仿宋_GB2312" w:hAnsi="仿宋_GB2312" w:cs="仿宋_GB2312" w:hint="eastAsia"/>
          <w:color w:val="000000"/>
          <w:sz w:val="32"/>
          <w:szCs w:val="32"/>
          <w:shd w:val="clear" w:color="auto" w:fill="FFFFFF"/>
        </w:rPr>
        <w:t>领导核心，在新的时代更具有时代性；中国共产党代表中国先进生产力</w:t>
      </w:r>
      <w:r w:rsidRPr="000D0711">
        <w:rPr>
          <w:rFonts w:ascii="仿宋_GB2312" w:eastAsia="仿宋_GB2312" w:hAnsi="仿宋_GB2312" w:cs="仿宋_GB2312" w:hint="eastAsia"/>
          <w:color w:val="000000"/>
          <w:sz w:val="32"/>
          <w:szCs w:val="32"/>
          <w:shd w:val="clear" w:color="auto" w:fill="FFFFFF"/>
        </w:rPr>
        <w:t>的发展要求，代表中国先进文化的前进方向，代表中国</w:t>
      </w:r>
      <w:proofErr w:type="gramStart"/>
      <w:r w:rsidRPr="000D0711">
        <w:rPr>
          <w:rFonts w:ascii="仿宋_GB2312" w:eastAsia="仿宋_GB2312" w:hAnsi="仿宋_GB2312" w:cs="仿宋_GB2312" w:hint="eastAsia"/>
          <w:color w:val="000000"/>
          <w:sz w:val="32"/>
          <w:szCs w:val="32"/>
          <w:shd w:val="clear" w:color="auto" w:fill="FFFFFF"/>
        </w:rPr>
        <w:t>最</w:t>
      </w:r>
      <w:proofErr w:type="gramEnd"/>
      <w:r w:rsidRPr="000D0711">
        <w:rPr>
          <w:rFonts w:ascii="仿宋_GB2312" w:eastAsia="仿宋_GB2312" w:hAnsi="仿宋_GB2312" w:cs="仿宋_GB2312" w:hint="eastAsia"/>
          <w:color w:val="000000"/>
          <w:sz w:val="32"/>
          <w:szCs w:val="32"/>
          <w:shd w:val="clear" w:color="auto" w:fill="FFFFFF"/>
        </w:rPr>
        <w:t>广大人民的根本利益。大学生党员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全心全意为人民服务的思想，在同学中真正体现大学生党员的先锋模范作用。大学生党员还要不断地提高理论水平和理论素质，提高共产主义觉悟，提高运用马克思主义的立场、观点和方法解决实际问题并推进理论创新的能力，成为理论过硬，业务扎实的新一代接班人。因此大学生党员既要积极地学习，不断地扩大自己的思想政治知识，还要引导同学们共同学习马列主义、毛泽东思想、邓小平理论以及江泽民同志关于“三个代表”重要思想的理论，认真地贯彻和模范执行党的路线、方针、政策，积极向同学宣传党的路线、方针、政策，在政治上带动同学共同进步。</w:t>
      </w:r>
    </w:p>
    <w:p w:rsidR="000513D7" w:rsidRPr="000513D7" w:rsidRDefault="000513D7" w:rsidP="000513D7">
      <w:pPr>
        <w:pStyle w:val="a3"/>
        <w:numPr>
          <w:ilvl w:val="0"/>
          <w:numId w:val="2"/>
        </w:numPr>
        <w:ind w:firstLineChars="0"/>
        <w:rPr>
          <w:rFonts w:ascii="仿宋_GB2312" w:eastAsia="仿宋_GB2312" w:hAnsi="仿宋_GB2312" w:cs="仿宋_GB2312" w:hint="eastAsia"/>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勤奋学习，掌握本领</w:t>
      </w:r>
    </w:p>
    <w:p w:rsidR="000513D7" w:rsidRDefault="000513D7" w:rsidP="000513D7">
      <w:pPr>
        <w:ind w:firstLineChars="200" w:firstLine="640"/>
        <w:rPr>
          <w:rFonts w:ascii="仿宋_GB2312" w:eastAsia="仿宋_GB2312" w:hAnsi="仿宋_GB2312" w:cs="仿宋_GB2312" w:hint="eastAsia"/>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在学习上与同学共同进步</w:t>
      </w:r>
      <w:r>
        <w:rPr>
          <w:rFonts w:ascii="仿宋_GB2312" w:eastAsia="仿宋_GB2312" w:hAnsi="仿宋_GB2312" w:cs="仿宋_GB2312" w:hint="eastAsia"/>
          <w:color w:val="000000"/>
          <w:sz w:val="32"/>
          <w:szCs w:val="32"/>
          <w:shd w:val="clear" w:color="auto" w:fill="FFFFFF"/>
        </w:rPr>
        <w:t>全心全意为人民服务是党员的宗旨，作</w:t>
      </w:r>
      <w:r w:rsidRPr="000513D7">
        <w:rPr>
          <w:rFonts w:ascii="仿宋_GB2312" w:eastAsia="仿宋_GB2312" w:hAnsi="仿宋_GB2312" w:cs="仿宋_GB2312" w:hint="eastAsia"/>
          <w:color w:val="000000"/>
          <w:sz w:val="32"/>
          <w:szCs w:val="32"/>
          <w:shd w:val="clear" w:color="auto" w:fill="FFFFFF"/>
        </w:rPr>
        <w:t>为一名新时代的大学生党员，不但要有全心全意</w:t>
      </w:r>
      <w:r w:rsidRPr="000513D7">
        <w:rPr>
          <w:rFonts w:ascii="仿宋_GB2312" w:eastAsia="仿宋_GB2312" w:hAnsi="仿宋_GB2312" w:cs="仿宋_GB2312" w:hint="eastAsia"/>
          <w:color w:val="000000"/>
          <w:sz w:val="32"/>
          <w:szCs w:val="32"/>
          <w:shd w:val="clear" w:color="auto" w:fill="FFFFFF"/>
        </w:rPr>
        <w:lastRenderedPageBreak/>
        <w:t>为人民服务的思想，还要有要全心全意为人民服务的本领。大学生党员履行全心全意为人民服务宗旨首要的一条，就是要勤奋学习，完成好自己的学习任务，培养多方面的能力，掌握过硬的为人民服务本领。这就要求大学生党员要善于学习，善于思考，真正掌握工作的本领。</w:t>
      </w:r>
    </w:p>
    <w:p w:rsidR="000513D7" w:rsidRDefault="000513D7" w:rsidP="000513D7">
      <w:pPr>
        <w:ind w:firstLineChars="200" w:firstLine="640"/>
        <w:rPr>
          <w:rFonts w:ascii="仿宋_GB2312" w:eastAsia="仿宋_GB2312" w:hAnsi="仿宋_GB2312" w:cs="仿宋_GB2312" w:hint="eastAsia"/>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未来的社会面临着许多新问题，新矛盾，新内容，没有雄厚的文化知识，管理知识，现代科技知识，尽管有再好的愿望，也只能是事倍功半。社会主义高校的任务，是培养经济建设和社会发展各领域所需要的高级专门人才，大学生毕业后必须成为所学专业领域的中坚骨干力量，以卓有成效的工作业绩来为社会做贡献。如果学业荒废,或学艺不精，不能有效</w:t>
      </w:r>
      <w:proofErr w:type="gramStart"/>
      <w:r w:rsidRPr="000513D7">
        <w:rPr>
          <w:rFonts w:ascii="仿宋_GB2312" w:eastAsia="仿宋_GB2312" w:hAnsi="仿宋_GB2312" w:cs="仿宋_GB2312" w:hint="eastAsia"/>
          <w:color w:val="000000"/>
          <w:sz w:val="32"/>
          <w:szCs w:val="32"/>
          <w:shd w:val="clear" w:color="auto" w:fill="FFFFFF"/>
        </w:rPr>
        <w:t>承担党</w:t>
      </w:r>
      <w:proofErr w:type="gramEnd"/>
      <w:r w:rsidRPr="000513D7">
        <w:rPr>
          <w:rFonts w:ascii="仿宋_GB2312" w:eastAsia="仿宋_GB2312" w:hAnsi="仿宋_GB2312" w:cs="仿宋_GB2312" w:hint="eastAsia"/>
          <w:color w:val="000000"/>
          <w:sz w:val="32"/>
          <w:szCs w:val="32"/>
          <w:shd w:val="clear" w:color="auto" w:fill="FFFFFF"/>
        </w:rPr>
        <w:t>和人民赋予的历史使命，即使有为人民服务的心愿，也不可能成为一名合格的社会建设者，如果连基本的人生责任都不能履行，那么全心全意为人民服务就只能是一句空话，因此在任何时候都必须勤奋学习，不断地更新知识，丰富自己的工作技能和实践本领，善于在工作中开拓创新，提出新的思路和见解，这样才能把良好的愿望和实际工作效果结合起来，实现动机与效果的统一，成为一名合格的社会主义建设者。</w:t>
      </w:r>
    </w:p>
    <w:p w:rsidR="000513D7" w:rsidRDefault="000513D7" w:rsidP="000513D7">
      <w:pPr>
        <w:ind w:firstLineChars="200" w:firstLine="640"/>
        <w:rPr>
          <w:rFonts w:ascii="仿宋_GB2312" w:eastAsia="仿宋_GB2312" w:hAnsi="仿宋_GB2312" w:cs="仿宋_GB2312" w:hint="eastAsia"/>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大学生党员的模范作用还要体现在树立牢固的专业思想，热爱科学,刻苦学习，努力实践，克服困难，尽最大努力取得优良成绩,圆满完成学业。学生党员</w:t>
      </w:r>
      <w:r>
        <w:rPr>
          <w:rFonts w:ascii="仿宋_GB2312" w:eastAsia="仿宋_GB2312" w:hAnsi="仿宋_GB2312" w:cs="仿宋_GB2312" w:hint="eastAsia"/>
          <w:color w:val="000000"/>
          <w:sz w:val="32"/>
          <w:szCs w:val="32"/>
          <w:shd w:val="clear" w:color="auto" w:fill="FFFFFF"/>
        </w:rPr>
        <w:t>、</w:t>
      </w:r>
      <w:r w:rsidRPr="000513D7">
        <w:rPr>
          <w:rFonts w:ascii="仿宋_GB2312" w:eastAsia="仿宋_GB2312" w:hAnsi="仿宋_GB2312" w:cs="仿宋_GB2312" w:hint="eastAsia"/>
          <w:color w:val="000000"/>
          <w:sz w:val="32"/>
          <w:szCs w:val="32"/>
          <w:shd w:val="clear" w:color="auto" w:fill="FFFFFF"/>
        </w:rPr>
        <w:t>除了自己学好</w:t>
      </w:r>
      <w:r w:rsidRPr="000513D7">
        <w:rPr>
          <w:rFonts w:ascii="仿宋_GB2312" w:eastAsia="仿宋_GB2312" w:hAnsi="仿宋_GB2312" w:cs="仿宋_GB2312" w:hint="eastAsia"/>
          <w:color w:val="000000"/>
          <w:sz w:val="32"/>
          <w:szCs w:val="32"/>
          <w:shd w:val="clear" w:color="auto" w:fill="FFFFFF"/>
        </w:rPr>
        <w:lastRenderedPageBreak/>
        <w:t>专业知识和各项基本技能，完成学习任务外，还要在同学中起好带头作用，与同学互教互学，平时尽自己最大努力去关心在学习上相对偏弱的同学,对有些同学觉得没兴趣的课程，要多谈谈自己的学习方法，在学习上与同学共同进步。学生党员要在同学和老师之间起到桥梁和纽带的作用，向任课老师及时反映情况，反馈同学们在学习中的问题及意见，做好沟通工作，促进班集体优良学风的形成。对于班上的一些不良现象，学生党员要及时进行劝阻，讲道理，尽力说服。并能广泛团结同学，包括反对过自己的同学，尽自己所能热心帮助同学排忧解难，做同学的知心朋友，真正体现全心全意为人民服务的宗旨。</w:t>
      </w:r>
    </w:p>
    <w:p w:rsidR="000513D7" w:rsidRDefault="000513D7" w:rsidP="000513D7">
      <w:pPr>
        <w:ind w:firstLineChars="200" w:firstLine="640"/>
        <w:rPr>
          <w:rFonts w:ascii="仿宋_GB2312" w:eastAsia="仿宋_GB2312" w:hAnsi="仿宋_GB2312" w:cs="仿宋_GB2312" w:hint="eastAsia"/>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“终身学习知识，提高创新意识，培养创新能力”应该成为大学生党员追求生活、工作和成才的全新方式。</w:t>
      </w:r>
    </w:p>
    <w:p w:rsidR="000513D7" w:rsidRPr="000513D7" w:rsidRDefault="000513D7" w:rsidP="000513D7">
      <w:pPr>
        <w:pStyle w:val="a3"/>
        <w:numPr>
          <w:ilvl w:val="0"/>
          <w:numId w:val="2"/>
        </w:numPr>
        <w:ind w:firstLineChars="0"/>
        <w:rPr>
          <w:rFonts w:ascii="仿宋_GB2312" w:eastAsia="仿宋_GB2312" w:hAnsi="仿宋_GB2312" w:cs="仿宋_GB2312" w:hint="eastAsia"/>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管好内务，从小事做起</w:t>
      </w:r>
    </w:p>
    <w:p w:rsidR="000513D7" w:rsidRPr="000513D7" w:rsidRDefault="000513D7" w:rsidP="000513D7">
      <w:pPr>
        <w:ind w:firstLineChars="200" w:firstLine="640"/>
        <w:rPr>
          <w:rFonts w:ascii="仿宋_GB2312" w:eastAsia="仿宋_GB2312" w:hAnsi="仿宋_GB2312" w:cs="仿宋_GB2312" w:hint="eastAsia"/>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在日常生活中成为同学的表大学生党员的模范作用在日常生活和管理方面也要起好带头作用。要带头树立良好的生活作风，还必须从身边的小事做起，从个人的生活作风做起，没有良好的生活作风就不能成就大事业，没有良好的生活作风就会腐化个人的思想，没有良好的生活作风就搞不好学习。因此，大学生党员首先要带头搞好宿舍内务。美好、舒适的环境是影响一个人成长的重要因素，宿舍是同学居住的时间较多的场所，应该把它维护好，包括宿舍的摆设，清</w:t>
      </w:r>
      <w:r w:rsidRPr="000513D7">
        <w:rPr>
          <w:rFonts w:ascii="仿宋_GB2312" w:eastAsia="仿宋_GB2312" w:hAnsi="仿宋_GB2312" w:cs="仿宋_GB2312" w:hint="eastAsia"/>
          <w:color w:val="000000"/>
          <w:sz w:val="32"/>
          <w:szCs w:val="32"/>
          <w:shd w:val="clear" w:color="auto" w:fill="FFFFFF"/>
        </w:rPr>
        <w:lastRenderedPageBreak/>
        <w:t>洁等等。其次，树立良好生活习惯，杜绝违规行为，不要沉醉于烟酒，牌桌，不要迷恋于影视，影厅，不要嗜好于电子游戏，要自觉地抵制腐朽生活方式的侵蚀。大学生党员的模范作用要做到坚持集体利益高于个人利益，热爱学校，关心集体，顾全大局，带动同学共同建设好班集体。要能正确对待批评和荣誉，有了缺点、错误，诚心诚意地欢迎同学指出来。大学生党员要充分发挥桥梁纽带作用，既是同学们的表率，又是同学们的朋友。在宣传和反映学生的要求和意见上成为联系学生的纽带，在联系，帮助同学方面成为他们的知心人，互相交流思想，要及时掌握同学们的思想变化，在日常生活、学习、工作中切实发挥党员的先锋模范作用。</w:t>
      </w:r>
    </w:p>
    <w:p w:rsidR="000513D7" w:rsidRDefault="000513D7" w:rsidP="000513D7">
      <w:pPr>
        <w:ind w:firstLineChars="200" w:firstLine="640"/>
        <w:rPr>
          <w:rFonts w:ascii="仿宋_GB2312" w:eastAsia="仿宋_GB2312" w:hAnsi="仿宋_GB2312" w:cs="仿宋_GB2312" w:hint="eastAsia"/>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当代大学生是朝气蓬勃的青年一代，是祖国和民族的未来，肩负着推动中国走向世界强国的历史重任。祖国的前途和命运如何，关键在于青年一代能否积极进取，继承和发扬老一辈的光荣传统，并结合自身的实际情况，不断开拓创新。这就对当代大学生，特别是大学生党员的政治、文化素质提出了很高的要求，因此保持和发挥大学生党员的先锋模范作用是历史</w:t>
      </w:r>
      <w:proofErr w:type="gramStart"/>
      <w:r w:rsidRPr="000513D7">
        <w:rPr>
          <w:rFonts w:ascii="仿宋_GB2312" w:eastAsia="仿宋_GB2312" w:hAnsi="仿宋_GB2312" w:cs="仿宋_GB2312" w:hint="eastAsia"/>
          <w:color w:val="000000"/>
          <w:sz w:val="32"/>
          <w:szCs w:val="32"/>
          <w:shd w:val="clear" w:color="auto" w:fill="FFFFFF"/>
        </w:rPr>
        <w:t>赋于</w:t>
      </w:r>
      <w:proofErr w:type="gramEnd"/>
      <w:r w:rsidRPr="000513D7">
        <w:rPr>
          <w:rFonts w:ascii="仿宋_GB2312" w:eastAsia="仿宋_GB2312" w:hAnsi="仿宋_GB2312" w:cs="仿宋_GB2312" w:hint="eastAsia"/>
          <w:color w:val="000000"/>
          <w:sz w:val="32"/>
          <w:szCs w:val="32"/>
          <w:shd w:val="clear" w:color="auto" w:fill="FFFFFF"/>
        </w:rPr>
        <w:t>大学生的光荣使命。要坚持开展党员先进性的教育活动，使全体大学生党员严格用党章要求自己，自觉学习党的理论，</w:t>
      </w:r>
      <w:proofErr w:type="gramStart"/>
      <w:r w:rsidRPr="000513D7">
        <w:rPr>
          <w:rFonts w:ascii="仿宋_GB2312" w:eastAsia="仿宋_GB2312" w:hAnsi="仿宋_GB2312" w:cs="仿宋_GB2312" w:hint="eastAsia"/>
          <w:color w:val="000000"/>
          <w:sz w:val="32"/>
          <w:szCs w:val="32"/>
          <w:shd w:val="clear" w:color="auto" w:fill="FFFFFF"/>
        </w:rPr>
        <w:t>践行</w:t>
      </w:r>
      <w:proofErr w:type="gramEnd"/>
      <w:r w:rsidRPr="000513D7">
        <w:rPr>
          <w:rFonts w:ascii="仿宋_GB2312" w:eastAsia="仿宋_GB2312" w:hAnsi="仿宋_GB2312" w:cs="仿宋_GB2312" w:hint="eastAsia"/>
          <w:color w:val="000000"/>
          <w:sz w:val="32"/>
          <w:szCs w:val="32"/>
          <w:shd w:val="clear" w:color="auto" w:fill="FFFFFF"/>
        </w:rPr>
        <w:t>三个代表，认真履行党员义务，刻苦学习，在广大同学中真正树立起表率，起到党员的先锋模范作用。</w:t>
      </w:r>
    </w:p>
    <w:p w:rsidR="000513D7" w:rsidRDefault="000513D7" w:rsidP="000513D7">
      <w:pPr>
        <w:ind w:firstLineChars="200" w:firstLine="640"/>
        <w:rPr>
          <w:rFonts w:ascii="仿宋_GB2312" w:eastAsia="仿宋_GB2312" w:hAnsi="仿宋_GB2312" w:cs="仿宋_GB2312" w:hint="eastAsia"/>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在新时期，大学生党员要树立良好的党员形象，发挥先</w:t>
      </w:r>
      <w:r w:rsidRPr="000513D7">
        <w:rPr>
          <w:rFonts w:ascii="仿宋_GB2312" w:eastAsia="仿宋_GB2312" w:hAnsi="仿宋_GB2312" w:cs="仿宋_GB2312" w:hint="eastAsia"/>
          <w:color w:val="000000"/>
          <w:sz w:val="32"/>
          <w:szCs w:val="32"/>
          <w:shd w:val="clear" w:color="auto" w:fill="FFFFFF"/>
        </w:rPr>
        <w:lastRenderedPageBreak/>
        <w:t>进模范作用，就必须做到以下几点：+首先，大学生党员要在思想上提高对学习的认识，要明确自己的首要任务是刻苦学习，掌握过硬的专业知识，不断拓宽自己的知识面，全面发展，自觉地把自己培养成高素质的社会主义事业的建设者和接班人。第二，大学生党员在认真学习和积极宣传党的先进思想、政治理论的基础上，要从实际出发、发挥带头作用，勇于实践“三个代表”重要思想，积极参加社会实践，在实践中检验所学的理论知识，并不断提高自己的思想修养和理论水平，树立正确的世界观、人生观、价值观，使自己成长为一名合格的共产党员，真正做到“内强素质，外塑形象”。在新时期，大学生党员要树立良好的党员形象，发挥先进模范作用，就必须做到以下几点：首先，大学生党员要在思想上提高对学习的认识，要明确自己的首要任务是刻苦学习，掌握过硬的专业知识，不断拓宽自己的知识面，全面发展，自觉地把自己培养成高素质的社会主义事业的建设者和接班人。</w:t>
      </w:r>
      <w:bookmarkStart w:id="0" w:name="_GoBack"/>
      <w:bookmarkEnd w:id="0"/>
      <w:r w:rsidRPr="000513D7">
        <w:rPr>
          <w:rFonts w:ascii="仿宋_GB2312" w:eastAsia="仿宋_GB2312" w:hAnsi="仿宋_GB2312" w:cs="仿宋_GB2312" w:hint="eastAsia"/>
          <w:color w:val="000000"/>
          <w:sz w:val="32"/>
          <w:szCs w:val="32"/>
          <w:shd w:val="clear" w:color="auto" w:fill="FFFFFF"/>
        </w:rPr>
        <w:t>第二，大学生党员在认真学习和积极宣传党的先进思想、政治理论的基础上，要从实际出发、发挥带头作用，勇于实践“三个代表”重要思想，积极参加社会实践，在实践中检验所学的理论知识，并不断提高自己的思想修养和理论水平，树立正确的世界观、人生观、价值观，使自己成长为一名合格的共产党员，真正做到“内强素质，外塑形象”。</w:t>
      </w:r>
    </w:p>
    <w:p w:rsidR="000513D7" w:rsidRPr="000513D7" w:rsidRDefault="000513D7" w:rsidP="000513D7">
      <w:pPr>
        <w:ind w:firstLineChars="200" w:firstLine="640"/>
        <w:rPr>
          <w:rFonts w:ascii="仿宋_GB2312" w:eastAsia="仿宋_GB2312" w:hAnsi="仿宋_GB2312" w:cs="仿宋_GB2312"/>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综上所述，大学生党员发挥先锋模范作用，就要从自身</w:t>
      </w:r>
      <w:r w:rsidRPr="000513D7">
        <w:rPr>
          <w:rFonts w:ascii="仿宋_GB2312" w:eastAsia="仿宋_GB2312" w:hAnsi="仿宋_GB2312" w:cs="仿宋_GB2312" w:hint="eastAsia"/>
          <w:color w:val="000000"/>
          <w:sz w:val="32"/>
          <w:szCs w:val="32"/>
          <w:shd w:val="clear" w:color="auto" w:fill="FFFFFF"/>
        </w:rPr>
        <w:lastRenderedPageBreak/>
        <w:t>抓起，从小事做起，刻苦学习，全心全意为同学服务，敢于进行批评和自我批评，在不断地学习中完善自我。</w:t>
      </w:r>
    </w:p>
    <w:sectPr w:rsidR="000513D7" w:rsidRPr="000513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6626F"/>
    <w:multiLevelType w:val="hybridMultilevel"/>
    <w:tmpl w:val="F01E2FDC"/>
    <w:lvl w:ilvl="0" w:tplc="D10EA92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D671A24"/>
    <w:multiLevelType w:val="hybridMultilevel"/>
    <w:tmpl w:val="A7FCF2BC"/>
    <w:lvl w:ilvl="0" w:tplc="53A68D0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00513D7"/>
    <w:rsid w:val="000D0711"/>
    <w:rsid w:val="0080249B"/>
    <w:rsid w:val="00B421FD"/>
    <w:rsid w:val="00D671C2"/>
    <w:rsid w:val="078C17AC"/>
    <w:rsid w:val="0B03198D"/>
    <w:rsid w:val="370A1BAE"/>
    <w:rsid w:val="46FC2B97"/>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ader-word-layer">
    <w:name w:val="reader-word-layer"/>
    <w:basedOn w:val="a"/>
    <w:rsid w:val="00D671C2"/>
    <w:pPr>
      <w:widowControl/>
      <w:spacing w:before="100" w:beforeAutospacing="1" w:after="100" w:afterAutospacing="1"/>
      <w:jc w:val="left"/>
    </w:pPr>
    <w:rPr>
      <w:rFonts w:ascii="宋体" w:eastAsia="宋体" w:hAnsi="宋体" w:cs="宋体"/>
      <w:kern w:val="0"/>
      <w:sz w:val="24"/>
    </w:rPr>
  </w:style>
  <w:style w:type="paragraph" w:styleId="a3">
    <w:name w:val="List Paragraph"/>
    <w:basedOn w:val="a"/>
    <w:uiPriority w:val="99"/>
    <w:unhideWhenUsed/>
    <w:rsid w:val="000D071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ader-word-layer">
    <w:name w:val="reader-word-layer"/>
    <w:basedOn w:val="a"/>
    <w:rsid w:val="00D671C2"/>
    <w:pPr>
      <w:widowControl/>
      <w:spacing w:before="100" w:beforeAutospacing="1" w:after="100" w:afterAutospacing="1"/>
      <w:jc w:val="left"/>
    </w:pPr>
    <w:rPr>
      <w:rFonts w:ascii="宋体" w:eastAsia="宋体" w:hAnsi="宋体" w:cs="宋体"/>
      <w:kern w:val="0"/>
      <w:sz w:val="24"/>
    </w:rPr>
  </w:style>
  <w:style w:type="paragraph" w:styleId="a3">
    <w:name w:val="List Paragraph"/>
    <w:basedOn w:val="a"/>
    <w:uiPriority w:val="99"/>
    <w:unhideWhenUsed/>
    <w:rsid w:val="000D071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022097">
      <w:bodyDiv w:val="1"/>
      <w:marLeft w:val="0"/>
      <w:marRight w:val="0"/>
      <w:marTop w:val="0"/>
      <w:marBottom w:val="0"/>
      <w:divBdr>
        <w:top w:val="none" w:sz="0" w:space="0" w:color="auto"/>
        <w:left w:val="none" w:sz="0" w:space="0" w:color="auto"/>
        <w:bottom w:val="none" w:sz="0" w:space="0" w:color="auto"/>
        <w:right w:val="none" w:sz="0" w:space="0" w:color="auto"/>
      </w:divBdr>
      <w:divsChild>
        <w:div w:id="1995403359">
          <w:marLeft w:val="0"/>
          <w:marRight w:val="0"/>
          <w:marTop w:val="0"/>
          <w:marBottom w:val="0"/>
          <w:divBdr>
            <w:top w:val="none" w:sz="0" w:space="0" w:color="auto"/>
            <w:left w:val="none" w:sz="0" w:space="0" w:color="auto"/>
            <w:bottom w:val="none" w:sz="0" w:space="0" w:color="auto"/>
            <w:right w:val="none" w:sz="0" w:space="0" w:color="auto"/>
          </w:divBdr>
        </w:div>
      </w:divsChild>
    </w:div>
    <w:div w:id="1459950505">
      <w:bodyDiv w:val="1"/>
      <w:marLeft w:val="0"/>
      <w:marRight w:val="0"/>
      <w:marTop w:val="0"/>
      <w:marBottom w:val="0"/>
      <w:divBdr>
        <w:top w:val="none" w:sz="0" w:space="0" w:color="auto"/>
        <w:left w:val="none" w:sz="0" w:space="0" w:color="auto"/>
        <w:bottom w:val="none" w:sz="0" w:space="0" w:color="auto"/>
        <w:right w:val="none" w:sz="0" w:space="0" w:color="auto"/>
      </w:divBdr>
    </w:div>
    <w:div w:id="1630239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487</Words>
  <Characters>2782</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Dell</cp:lastModifiedBy>
  <cp:revision>2</cp:revision>
  <dcterms:created xsi:type="dcterms:W3CDTF">2020-10-12T08:25:00Z</dcterms:created>
  <dcterms:modified xsi:type="dcterms:W3CDTF">2020-11-01T05:33:00Z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