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第63期党的发展对象培训班第一次小组讨论</w:t>
      </w:r>
    </w:p>
    <w:p>
      <w:pPr>
        <w:ind w:firstLine="3520" w:firstLineChars="1100"/>
        <w:rPr>
          <w:rFonts w:hint="eastAsia" w:ascii="仿宋_GB2312" w:hAnsi="仿宋_GB2312" w:eastAsia="仿宋_GB2312" w:cs="仿宋_GB2312"/>
          <w:sz w:val="32"/>
          <w:szCs w:val="32"/>
          <w:lang w:val="en-US" w:eastAsia="zh-CN"/>
        </w:rPr>
      </w:pPr>
    </w:p>
    <w:p>
      <w:pP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学院：资环学院  年级与专业：18人文2班  姓名：王紫娴</w:t>
      </w:r>
    </w:p>
    <w:p>
      <w:pPr>
        <w:ind w:firstLine="320" w:firstLineChars="100"/>
        <w:rPr>
          <w:rFonts w:hint="eastAsia" w:ascii="仿宋_GB2312" w:hAnsi="仿宋_GB2312" w:eastAsia="仿宋_GB2312" w:cs="仿宋_GB2312"/>
          <w:sz w:val="32"/>
          <w:szCs w:val="32"/>
          <w:lang w:val="en-US" w:eastAsia="zh-CN"/>
        </w:rPr>
      </w:pPr>
    </w:p>
    <w:p>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Chars="0" w:right="0" w:rightChars="0"/>
        <w:outlineLvl w:val="0"/>
        <w:rPr>
          <w:rFonts w:hint="eastAsia" w:ascii="仿宋_GB2312" w:hAnsi="仿宋_GB2312" w:eastAsia="仿宋_GB2312" w:cs="仿宋_GB2312"/>
          <w:b w:val="0"/>
          <w:i w:val="0"/>
          <w:caps w:val="0"/>
          <w:color w:val="212121"/>
          <w:spacing w:val="0"/>
          <w:sz w:val="32"/>
          <w:szCs w:val="32"/>
        </w:rPr>
      </w:pPr>
      <w:r>
        <w:rPr>
          <w:rFonts w:hint="eastAsia" w:ascii="仿宋_GB2312" w:hAnsi="仿宋_GB2312" w:eastAsia="仿宋_GB2312" w:cs="仿宋_GB2312"/>
          <w:b w:val="0"/>
          <w:i w:val="0"/>
          <w:caps w:val="0"/>
          <w:color w:val="212121"/>
          <w:spacing w:val="0"/>
          <w:sz w:val="32"/>
          <w:szCs w:val="32"/>
        </w:rPr>
        <w:t>你认为作为一名合格的共产党员，你应知应会的党的基本知识有哪些？（请简单列出10道题目并附上答案，题型可以为单选题、多选题、判断题、简答题，简要地附上出题理由更佳。）</w:t>
      </w:r>
    </w:p>
    <w:p>
      <w:pPr>
        <w:widowControl w:val="0"/>
        <w:numPr>
          <w:ilvl w:val="0"/>
          <w:numId w:val="0"/>
        </w:numPr>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答：</w:t>
      </w:r>
    </w:p>
    <w:p>
      <w:pPr>
        <w:widowControl/>
        <w:spacing w:beforeAutospacing="0" w:after="0" w:afterAutospacing="0" w:line="18" w:lineRule="atLeast"/>
        <w:ind w:left="0" w:firstLine="0"/>
        <w:jc w:val="both"/>
        <w:rPr>
          <w:rFonts w:hint="eastAsia" w:ascii="仿宋_GB2312" w:hAnsi="仿宋_GB2312" w:eastAsia="仿宋_GB2312" w:cs="仿宋_GB2312"/>
          <w:b w:val="0"/>
          <w:i w:val="0"/>
          <w:caps w:val="0"/>
          <w:color w:val="212121"/>
          <w:spacing w:val="0"/>
          <w:kern w:val="44"/>
          <w:sz w:val="32"/>
          <w:szCs w:val="32"/>
          <w:lang w:val="en-US" w:eastAsia="zh-CN" w:bidi="ar"/>
        </w:rPr>
      </w:pPr>
      <w:r>
        <w:rPr>
          <w:rFonts w:hint="eastAsia" w:ascii="Calibri" w:hAnsi="Calibri" w:eastAsia="-webkit-standard" w:cs="Calibri"/>
          <w:b/>
          <w:i w:val="0"/>
          <w:caps w:val="0"/>
          <w:color w:val="000000"/>
          <w:spacing w:val="0"/>
          <w:kern w:val="0"/>
          <w:sz w:val="24"/>
          <w:szCs w:val="24"/>
          <w:u w:val="none"/>
          <w:lang w:val="en-US" w:eastAsia="zh-CN" w:bidi="ar"/>
        </w:rPr>
        <w:br w:type="textWrapping"/>
      </w:r>
      <w:r>
        <w:rPr>
          <w:rFonts w:hint="eastAsia" w:ascii="仿宋_GB2312" w:hAnsi="仿宋_GB2312" w:eastAsia="仿宋_GB2312" w:cs="仿宋_GB2312"/>
          <w:b/>
          <w:bCs/>
          <w:i w:val="0"/>
          <w:caps w:val="0"/>
          <w:color w:val="212121"/>
          <w:spacing w:val="0"/>
          <w:kern w:val="44"/>
          <w:sz w:val="32"/>
          <w:szCs w:val="32"/>
          <w:lang w:val="en-US" w:eastAsia="zh-CN" w:bidi="ar"/>
        </w:rPr>
        <w:t>一、单选题</w:t>
      </w:r>
      <w:r>
        <w:rPr>
          <w:rFonts w:hint="eastAsia" w:ascii="仿宋_GB2312" w:hAnsi="仿宋_GB2312" w:eastAsia="仿宋_GB2312" w:cs="仿宋_GB2312"/>
          <w:b w:val="0"/>
          <w:i w:val="0"/>
          <w:caps w:val="0"/>
          <w:color w:val="212121"/>
          <w:spacing w:val="0"/>
          <w:kern w:val="44"/>
          <w:sz w:val="32"/>
          <w:szCs w:val="32"/>
          <w:lang w:val="en-US" w:eastAsia="zh-CN" w:bidi="ar"/>
        </w:rPr>
        <w:br w:type="textWrapping"/>
      </w:r>
      <w:r>
        <w:rPr>
          <w:rFonts w:hint="eastAsia" w:ascii="仿宋_GB2312" w:hAnsi="仿宋_GB2312" w:eastAsia="仿宋_GB2312" w:cs="仿宋_GB2312"/>
          <w:b/>
          <w:bCs/>
          <w:i w:val="0"/>
          <w:caps w:val="0"/>
          <w:color w:val="212121"/>
          <w:spacing w:val="0"/>
          <w:kern w:val="44"/>
          <w:sz w:val="32"/>
          <w:szCs w:val="32"/>
          <w:lang w:val="en-US" w:eastAsia="zh-CN" w:bidi="ar"/>
        </w:rPr>
        <w:t>1、</w:t>
      </w:r>
      <w:r>
        <w:rPr>
          <w:rFonts w:hint="default" w:ascii="仿宋_GB2312" w:hAnsi="仿宋_GB2312" w:eastAsia="仿宋_GB2312" w:cs="仿宋_GB2312"/>
          <w:b/>
          <w:bCs/>
          <w:i w:val="0"/>
          <w:caps w:val="0"/>
          <w:color w:val="212121"/>
          <w:spacing w:val="0"/>
          <w:kern w:val="44"/>
          <w:sz w:val="32"/>
          <w:szCs w:val="32"/>
          <w:lang w:val="en-US" w:eastAsia="zh-CN" w:bidi="ar"/>
        </w:rPr>
        <w:t>推进党的作风建设，核心是（C  ）</w:t>
      </w:r>
    </w:p>
    <w:p>
      <w:pPr>
        <w:widowControl/>
        <w:spacing w:beforeAutospacing="0" w:after="0" w:afterAutospacing="0" w:line="18" w:lineRule="atLeast"/>
        <w:ind w:left="0" w:firstLine="0"/>
        <w:jc w:val="both"/>
        <w:rPr>
          <w:rFonts w:hint="default" w:ascii="仿宋_GB2312" w:hAnsi="仿宋_GB2312" w:eastAsia="仿宋_GB2312" w:cs="仿宋_GB2312"/>
          <w:b w:val="0"/>
          <w:i w:val="0"/>
          <w:caps w:val="0"/>
          <w:color w:val="212121"/>
          <w:spacing w:val="0"/>
          <w:kern w:val="44"/>
          <w:sz w:val="32"/>
          <w:szCs w:val="32"/>
          <w:lang w:val="en-US" w:eastAsia="zh-CN" w:bidi="ar"/>
        </w:rPr>
      </w:pPr>
      <w:r>
        <w:rPr>
          <w:rFonts w:hint="default" w:ascii="仿宋_GB2312" w:hAnsi="仿宋_GB2312" w:eastAsia="仿宋_GB2312" w:cs="仿宋_GB2312"/>
          <w:b w:val="0"/>
          <w:i w:val="0"/>
          <w:caps w:val="0"/>
          <w:color w:val="212121"/>
          <w:spacing w:val="0"/>
          <w:kern w:val="44"/>
          <w:sz w:val="32"/>
          <w:szCs w:val="32"/>
          <w:lang w:val="en-US" w:eastAsia="zh-CN" w:bidi="ar"/>
        </w:rPr>
        <w:t>A、 加强政治学习</w:t>
      </w:r>
    </w:p>
    <w:p>
      <w:pPr>
        <w:widowControl/>
        <w:spacing w:beforeAutospacing="0" w:after="0" w:afterAutospacing="0" w:line="18" w:lineRule="atLeast"/>
        <w:ind w:left="0" w:firstLine="0"/>
        <w:jc w:val="both"/>
        <w:rPr>
          <w:rFonts w:hint="default" w:ascii="仿宋_GB2312" w:hAnsi="仿宋_GB2312" w:eastAsia="仿宋_GB2312" w:cs="仿宋_GB2312"/>
          <w:b w:val="0"/>
          <w:i w:val="0"/>
          <w:caps w:val="0"/>
          <w:color w:val="212121"/>
          <w:spacing w:val="0"/>
          <w:kern w:val="44"/>
          <w:sz w:val="32"/>
          <w:szCs w:val="32"/>
          <w:lang w:val="en-US" w:eastAsia="zh-CN" w:bidi="ar"/>
        </w:rPr>
      </w:pPr>
      <w:r>
        <w:rPr>
          <w:rFonts w:hint="default" w:ascii="仿宋_GB2312" w:hAnsi="仿宋_GB2312" w:eastAsia="仿宋_GB2312" w:cs="仿宋_GB2312"/>
          <w:b w:val="0"/>
          <w:i w:val="0"/>
          <w:caps w:val="0"/>
          <w:color w:val="212121"/>
          <w:spacing w:val="0"/>
          <w:kern w:val="44"/>
          <w:sz w:val="32"/>
          <w:szCs w:val="32"/>
          <w:lang w:val="en-US" w:eastAsia="zh-CN" w:bidi="ar"/>
        </w:rPr>
        <w:t>B、 加强党性修养</w:t>
      </w:r>
    </w:p>
    <w:p>
      <w:pPr>
        <w:widowControl/>
        <w:spacing w:beforeAutospacing="0" w:after="0" w:afterAutospacing="0" w:line="18" w:lineRule="atLeast"/>
        <w:ind w:left="0" w:firstLine="0"/>
        <w:jc w:val="both"/>
        <w:rPr>
          <w:rFonts w:hint="default" w:ascii="仿宋_GB2312" w:hAnsi="仿宋_GB2312" w:eastAsia="仿宋_GB2312" w:cs="仿宋_GB2312"/>
          <w:b w:val="0"/>
          <w:i w:val="0"/>
          <w:caps w:val="0"/>
          <w:color w:val="212121"/>
          <w:spacing w:val="0"/>
          <w:kern w:val="44"/>
          <w:sz w:val="32"/>
          <w:szCs w:val="32"/>
          <w:lang w:val="en-US" w:eastAsia="zh-CN" w:bidi="ar"/>
        </w:rPr>
      </w:pPr>
      <w:r>
        <w:rPr>
          <w:rFonts w:hint="default" w:ascii="仿宋_GB2312" w:hAnsi="仿宋_GB2312" w:eastAsia="仿宋_GB2312" w:cs="仿宋_GB2312"/>
          <w:b w:val="0"/>
          <w:i w:val="0"/>
          <w:caps w:val="0"/>
          <w:color w:val="212121"/>
          <w:spacing w:val="0"/>
          <w:kern w:val="44"/>
          <w:sz w:val="32"/>
          <w:szCs w:val="32"/>
          <w:lang w:val="en-US" w:eastAsia="zh-CN" w:bidi="ar"/>
        </w:rPr>
        <w:t>C、 保持党同人民群众的血肉联系</w:t>
      </w:r>
    </w:p>
    <w:p>
      <w:pPr>
        <w:widowControl/>
        <w:spacing w:beforeAutospacing="0" w:after="0" w:afterAutospacing="0"/>
        <w:ind w:left="0" w:firstLine="0"/>
        <w:jc w:val="both"/>
        <w:rPr>
          <w:rFonts w:hint="default" w:ascii="仿宋_GB2312" w:hAnsi="仿宋_GB2312" w:eastAsia="仿宋_GB2312" w:cs="仿宋_GB2312"/>
          <w:b w:val="0"/>
          <w:i w:val="0"/>
          <w:caps w:val="0"/>
          <w:color w:val="212121"/>
          <w:spacing w:val="0"/>
          <w:kern w:val="44"/>
          <w:sz w:val="32"/>
          <w:szCs w:val="32"/>
          <w:lang w:val="en-US" w:eastAsia="zh-CN" w:bidi="ar"/>
        </w:rPr>
      </w:pPr>
      <w:r>
        <w:rPr>
          <w:rFonts w:hint="default" w:ascii="仿宋_GB2312" w:hAnsi="仿宋_GB2312" w:eastAsia="仿宋_GB2312" w:cs="仿宋_GB2312"/>
          <w:b w:val="0"/>
          <w:i w:val="0"/>
          <w:caps w:val="0"/>
          <w:color w:val="212121"/>
          <w:spacing w:val="0"/>
          <w:kern w:val="44"/>
          <w:sz w:val="32"/>
          <w:szCs w:val="32"/>
          <w:lang w:val="en-US" w:eastAsia="zh-CN" w:bidi="ar"/>
        </w:rPr>
        <w:t>答案：C</w:t>
      </w:r>
    </w:p>
    <w:p>
      <w:pPr>
        <w:widowControl/>
        <w:spacing w:beforeAutospacing="0" w:after="0" w:afterAutospacing="0"/>
        <w:ind w:left="0" w:firstLine="0"/>
        <w:jc w:val="both"/>
        <w:rPr>
          <w:rFonts w:hint="eastAsia" w:ascii="仿宋_GB2312" w:hAnsi="仿宋_GB2312" w:eastAsia="仿宋_GB2312" w:cs="仿宋_GB2312"/>
          <w:b w:val="0"/>
          <w:i w:val="0"/>
          <w:caps w:val="0"/>
          <w:color w:val="212121"/>
          <w:spacing w:val="0"/>
          <w:kern w:val="44"/>
          <w:sz w:val="32"/>
          <w:szCs w:val="32"/>
          <w:lang w:val="en-US" w:eastAsia="zh-CN" w:bidi="ar"/>
        </w:rPr>
      </w:pPr>
      <w:r>
        <w:rPr>
          <w:rFonts w:hint="default" w:ascii="仿宋_GB2312" w:hAnsi="仿宋_GB2312" w:eastAsia="仿宋_GB2312" w:cs="仿宋_GB2312"/>
          <w:b w:val="0"/>
          <w:i w:val="0"/>
          <w:caps w:val="0"/>
          <w:color w:val="212121"/>
          <w:spacing w:val="0"/>
          <w:kern w:val="44"/>
          <w:sz w:val="32"/>
          <w:szCs w:val="32"/>
          <w:lang w:val="en-US" w:eastAsia="zh-CN" w:bidi="ar"/>
        </w:rPr>
        <w:t>解析：加强党的作风建设，核心是保持党同人民群众的血肉联系。党的十八届六中全会通过的《关于新形势下党内政治生活的若干准则》规定，“必须把坚持全心全意为人民服务的根本宗旨、保持党同人民群众的血肉联系作为加强和规范党内政治生活的根本要求。”</w:t>
      </w:r>
      <w:bookmarkStart w:id="0" w:name="_GoBack"/>
      <w:bookmarkEnd w:id="0"/>
      <w:r>
        <w:rPr>
          <w:rFonts w:hint="default" w:ascii="仿宋_GB2312" w:hAnsi="仿宋_GB2312" w:eastAsia="仿宋_GB2312" w:cs="仿宋_GB2312"/>
          <w:b w:val="0"/>
          <w:i w:val="0"/>
          <w:caps w:val="0"/>
          <w:color w:val="212121"/>
          <w:spacing w:val="0"/>
          <w:kern w:val="44"/>
          <w:sz w:val="32"/>
          <w:szCs w:val="32"/>
          <w:lang w:val="en-US" w:eastAsia="zh-CN" w:bidi="ar"/>
        </w:rPr>
        <w:br w:type="textWrapping"/>
      </w:r>
      <w:r>
        <w:rPr>
          <w:rFonts w:hint="default" w:ascii="仿宋_GB2312" w:hAnsi="仿宋_GB2312" w:eastAsia="仿宋_GB2312" w:cs="仿宋_GB2312"/>
          <w:b w:val="0"/>
          <w:i w:val="0"/>
          <w:caps w:val="0"/>
          <w:color w:val="212121"/>
          <w:spacing w:val="0"/>
          <w:kern w:val="44"/>
          <w:sz w:val="32"/>
          <w:szCs w:val="32"/>
          <w:lang w:val="en-US" w:eastAsia="zh-CN" w:bidi="ar"/>
        </w:rPr>
        <w:br w:type="textWrapping"/>
      </w:r>
      <w:r>
        <w:rPr>
          <w:rFonts w:hint="eastAsia" w:ascii="仿宋_GB2312" w:hAnsi="仿宋_GB2312" w:eastAsia="仿宋_GB2312" w:cs="仿宋_GB2312"/>
          <w:b/>
          <w:bCs/>
          <w:i w:val="0"/>
          <w:caps w:val="0"/>
          <w:color w:val="212121"/>
          <w:spacing w:val="0"/>
          <w:kern w:val="44"/>
          <w:sz w:val="32"/>
          <w:szCs w:val="32"/>
          <w:lang w:val="en-US" w:eastAsia="zh-CN" w:bidi="ar"/>
        </w:rPr>
        <w:t>2、以下（D）是党的纪律处分工作应该坚持的原则。</w:t>
      </w:r>
      <w:r>
        <w:rPr>
          <w:rFonts w:hint="eastAsia" w:ascii="仿宋_GB2312" w:hAnsi="仿宋_GB2312" w:eastAsia="仿宋_GB2312" w:cs="仿宋_GB2312"/>
          <w:b w:val="0"/>
          <w:i w:val="0"/>
          <w:caps w:val="0"/>
          <w:color w:val="212121"/>
          <w:spacing w:val="0"/>
          <w:kern w:val="44"/>
          <w:sz w:val="32"/>
          <w:szCs w:val="32"/>
          <w:lang w:val="en-US" w:eastAsia="zh-CN" w:bidi="ar"/>
        </w:rPr>
        <w:br w:type="textWrapping"/>
      </w:r>
      <w:r>
        <w:rPr>
          <w:rFonts w:hint="eastAsia" w:ascii="仿宋_GB2312" w:hAnsi="仿宋_GB2312" w:eastAsia="仿宋_GB2312" w:cs="仿宋_GB2312"/>
          <w:b w:val="0"/>
          <w:i w:val="0"/>
          <w:caps w:val="0"/>
          <w:color w:val="212121"/>
          <w:spacing w:val="0"/>
          <w:kern w:val="44"/>
          <w:sz w:val="32"/>
          <w:szCs w:val="32"/>
          <w:lang w:val="en-US" w:eastAsia="zh-CN" w:bidi="ar"/>
        </w:rPr>
        <w:t>①党要管党、从严治党②党纪面前一律平等③实事求是</w:t>
      </w:r>
      <w:r>
        <w:rPr>
          <w:rFonts w:hint="eastAsia" w:ascii="仿宋_GB2312" w:hAnsi="仿宋_GB2312" w:eastAsia="仿宋_GB2312" w:cs="仿宋_GB2312"/>
          <w:b w:val="0"/>
          <w:i w:val="0"/>
          <w:caps w:val="0"/>
          <w:color w:val="212121"/>
          <w:spacing w:val="0"/>
          <w:kern w:val="44"/>
          <w:sz w:val="32"/>
          <w:szCs w:val="32"/>
          <w:lang w:val="en-US" w:eastAsia="zh-CN" w:bidi="ar"/>
        </w:rPr>
        <w:br w:type="textWrapping"/>
      </w:r>
      <w:r>
        <w:rPr>
          <w:rFonts w:hint="eastAsia" w:ascii="仿宋_GB2312" w:hAnsi="仿宋_GB2312" w:eastAsia="仿宋_GB2312" w:cs="仿宋_GB2312"/>
          <w:b w:val="0"/>
          <w:i w:val="0"/>
          <w:caps w:val="0"/>
          <w:color w:val="212121"/>
          <w:spacing w:val="0"/>
          <w:kern w:val="44"/>
          <w:sz w:val="32"/>
          <w:szCs w:val="32"/>
          <w:lang w:val="en-US" w:eastAsia="zh-CN" w:bidi="ar"/>
        </w:rPr>
        <w:t>④民主集中制⑤惩前比后、治病救人</w:t>
      </w:r>
      <w:r>
        <w:rPr>
          <w:rFonts w:hint="eastAsia" w:ascii="仿宋_GB2312" w:hAnsi="仿宋_GB2312" w:eastAsia="仿宋_GB2312" w:cs="仿宋_GB2312"/>
          <w:b w:val="0"/>
          <w:i w:val="0"/>
          <w:caps w:val="0"/>
          <w:color w:val="212121"/>
          <w:spacing w:val="0"/>
          <w:kern w:val="44"/>
          <w:sz w:val="32"/>
          <w:szCs w:val="32"/>
          <w:lang w:val="en-US" w:eastAsia="zh-CN" w:bidi="ar"/>
        </w:rPr>
        <w:br w:type="textWrapping"/>
      </w:r>
      <w:r>
        <w:rPr>
          <w:rFonts w:hint="eastAsia" w:ascii="仿宋_GB2312" w:hAnsi="仿宋_GB2312" w:eastAsia="仿宋_GB2312" w:cs="仿宋_GB2312"/>
          <w:b w:val="0"/>
          <w:i w:val="0"/>
          <w:caps w:val="0"/>
          <w:color w:val="212121"/>
          <w:spacing w:val="0"/>
          <w:kern w:val="44"/>
          <w:sz w:val="32"/>
          <w:szCs w:val="32"/>
          <w:lang w:val="en-US" w:eastAsia="zh-CN" w:bidi="ar"/>
        </w:rPr>
        <w:t>A.①②④      B.①②④⑤     C.①②③④   D.①②③④⑤</w:t>
      </w:r>
      <w:r>
        <w:rPr>
          <w:rFonts w:hint="eastAsia" w:ascii="仿宋_GB2312" w:hAnsi="仿宋_GB2312" w:eastAsia="仿宋_GB2312" w:cs="仿宋_GB2312"/>
          <w:b w:val="0"/>
          <w:i w:val="0"/>
          <w:caps w:val="0"/>
          <w:color w:val="212121"/>
          <w:spacing w:val="0"/>
          <w:kern w:val="44"/>
          <w:sz w:val="32"/>
          <w:szCs w:val="32"/>
          <w:lang w:val="en-US" w:eastAsia="zh-CN" w:bidi="ar"/>
        </w:rPr>
        <w:br w:type="textWrapping"/>
      </w:r>
      <w:r>
        <w:rPr>
          <w:rFonts w:hint="eastAsia" w:ascii="仿宋_GB2312" w:hAnsi="仿宋_GB2312" w:eastAsia="仿宋_GB2312" w:cs="仿宋_GB2312"/>
          <w:b w:val="0"/>
          <w:i w:val="0"/>
          <w:caps w:val="0"/>
          <w:color w:val="212121"/>
          <w:spacing w:val="0"/>
          <w:kern w:val="44"/>
          <w:sz w:val="32"/>
          <w:szCs w:val="32"/>
          <w:lang w:val="en-US" w:eastAsia="zh-CN" w:bidi="ar"/>
        </w:rPr>
        <w:t>答案：D</w:t>
      </w:r>
    </w:p>
    <w:p>
      <w:pPr>
        <w:widowControl/>
        <w:spacing w:beforeAutospacing="0" w:after="0" w:afterAutospacing="0"/>
        <w:ind w:left="0" w:firstLine="0"/>
        <w:jc w:val="both"/>
        <w:rPr>
          <w:rFonts w:hint="default" w:ascii="仿宋_GB2312" w:hAnsi="仿宋_GB2312" w:eastAsia="仿宋_GB2312" w:cs="仿宋_GB2312"/>
          <w:b w:val="0"/>
          <w:i w:val="0"/>
          <w:caps w:val="0"/>
          <w:color w:val="212121"/>
          <w:spacing w:val="0"/>
          <w:kern w:val="44"/>
          <w:sz w:val="32"/>
          <w:szCs w:val="32"/>
          <w:lang w:val="en-US" w:eastAsia="zh-CN" w:bidi="ar"/>
        </w:rPr>
      </w:pPr>
      <w:r>
        <w:rPr>
          <w:rFonts w:hint="eastAsia" w:ascii="仿宋_GB2312" w:hAnsi="仿宋_GB2312" w:eastAsia="仿宋_GB2312" w:cs="仿宋_GB2312"/>
          <w:b w:val="0"/>
          <w:i w:val="0"/>
          <w:caps w:val="0"/>
          <w:color w:val="212121"/>
          <w:spacing w:val="0"/>
          <w:kern w:val="44"/>
          <w:sz w:val="32"/>
          <w:szCs w:val="32"/>
          <w:lang w:val="en-US" w:eastAsia="zh-CN" w:bidi="ar"/>
        </w:rPr>
        <w:t>解析：党要管党、从严治党、党纪面前一律平等、实事求是、民主集中制、惩前比后、治病救人是党在纪律处分工作中应该坚持的原则。</w:t>
      </w:r>
      <w:r>
        <w:rPr>
          <w:rFonts w:hint="eastAsia" w:ascii="仿宋_GB2312" w:hAnsi="仿宋_GB2312" w:eastAsia="仿宋_GB2312" w:cs="仿宋_GB2312"/>
          <w:b w:val="0"/>
          <w:i w:val="0"/>
          <w:caps w:val="0"/>
          <w:color w:val="212121"/>
          <w:spacing w:val="0"/>
          <w:kern w:val="44"/>
          <w:sz w:val="32"/>
          <w:szCs w:val="32"/>
          <w:lang w:val="en-US" w:eastAsia="zh-CN" w:bidi="ar"/>
        </w:rPr>
        <w:br w:type="textWrapping"/>
      </w:r>
      <w:r>
        <w:rPr>
          <w:rFonts w:hint="eastAsia" w:ascii="仿宋_GB2312" w:hAnsi="仿宋_GB2312" w:eastAsia="仿宋_GB2312" w:cs="仿宋_GB2312"/>
          <w:b/>
          <w:bCs/>
          <w:i w:val="0"/>
          <w:caps w:val="0"/>
          <w:color w:val="212121"/>
          <w:spacing w:val="0"/>
          <w:kern w:val="44"/>
          <w:sz w:val="32"/>
          <w:szCs w:val="32"/>
          <w:lang w:val="en-US" w:eastAsia="zh-CN" w:bidi="ar"/>
        </w:rPr>
        <w:t>出题</w:t>
      </w:r>
      <w:r>
        <w:rPr>
          <w:rFonts w:hint="default" w:ascii="仿宋_GB2312" w:hAnsi="仿宋_GB2312" w:eastAsia="仿宋_GB2312" w:cs="仿宋_GB2312"/>
          <w:b/>
          <w:bCs/>
          <w:i w:val="0"/>
          <w:caps w:val="0"/>
          <w:color w:val="212121"/>
          <w:spacing w:val="0"/>
          <w:kern w:val="44"/>
          <w:sz w:val="32"/>
          <w:szCs w:val="32"/>
          <w:lang w:val="en-US" w:eastAsia="zh-CN" w:bidi="ar"/>
        </w:rPr>
        <w:t>理由：</w:t>
      </w:r>
      <w:r>
        <w:rPr>
          <w:rFonts w:hint="default" w:ascii="仿宋_GB2312" w:hAnsi="仿宋_GB2312" w:eastAsia="仿宋_GB2312" w:cs="仿宋_GB2312"/>
          <w:b w:val="0"/>
          <w:i w:val="0"/>
          <w:caps w:val="0"/>
          <w:color w:val="212121"/>
          <w:spacing w:val="0"/>
          <w:kern w:val="44"/>
          <w:sz w:val="32"/>
          <w:szCs w:val="32"/>
          <w:lang w:val="en-US" w:eastAsia="zh-CN" w:bidi="ar"/>
        </w:rPr>
        <w:br w:type="textWrapping"/>
      </w:r>
      <w:r>
        <w:rPr>
          <w:rFonts w:hint="eastAsia" w:ascii="仿宋_GB2312" w:hAnsi="仿宋_GB2312" w:eastAsia="仿宋_GB2312" w:cs="仿宋_GB2312"/>
          <w:b w:val="0"/>
          <w:i w:val="0"/>
          <w:caps w:val="0"/>
          <w:color w:val="212121"/>
          <w:spacing w:val="0"/>
          <w:kern w:val="44"/>
          <w:sz w:val="32"/>
          <w:szCs w:val="32"/>
          <w:lang w:val="en-US" w:eastAsia="zh-CN" w:bidi="ar"/>
        </w:rPr>
        <w:t xml:space="preserve">    </w:t>
      </w:r>
      <w:r>
        <w:rPr>
          <w:rFonts w:hint="default" w:ascii="仿宋_GB2312" w:hAnsi="仿宋_GB2312" w:eastAsia="仿宋_GB2312" w:cs="仿宋_GB2312"/>
          <w:b w:val="0"/>
          <w:i w:val="0"/>
          <w:caps w:val="0"/>
          <w:color w:val="212121"/>
          <w:spacing w:val="0"/>
          <w:kern w:val="44"/>
          <w:sz w:val="32"/>
          <w:szCs w:val="32"/>
          <w:lang w:val="en-US" w:eastAsia="zh-CN" w:bidi="ar"/>
        </w:rPr>
        <w:t>一名合格的共产党员应严格遵守党的纪律，都应自觉地辨别是非、严以律己，自觉遵纪守法，从而进一步保证党的纯洁性和先进性。</w:t>
      </w:r>
    </w:p>
    <w:p>
      <w:pPr>
        <w:widowControl/>
        <w:spacing w:beforeAutospacing="0" w:after="0" w:afterAutospacing="0"/>
        <w:ind w:left="0" w:firstLine="0"/>
        <w:jc w:val="both"/>
        <w:rPr>
          <w:rFonts w:hint="default" w:ascii="仿宋_GB2312" w:hAnsi="仿宋_GB2312" w:eastAsia="仿宋_GB2312" w:cs="仿宋_GB2312"/>
          <w:b w:val="0"/>
          <w:i w:val="0"/>
          <w:caps w:val="0"/>
          <w:color w:val="212121"/>
          <w:spacing w:val="0"/>
          <w:kern w:val="44"/>
          <w:sz w:val="32"/>
          <w:szCs w:val="32"/>
          <w:lang w:val="en-US" w:eastAsia="zh-CN" w:bidi="ar"/>
        </w:rPr>
      </w:pPr>
      <w:r>
        <w:rPr>
          <w:rFonts w:hint="eastAsia" w:ascii="仿宋_GB2312" w:hAnsi="仿宋_GB2312" w:eastAsia="仿宋_GB2312" w:cs="仿宋_GB2312"/>
          <w:b/>
          <w:bCs/>
          <w:i w:val="0"/>
          <w:caps w:val="0"/>
          <w:color w:val="212121"/>
          <w:spacing w:val="0"/>
          <w:kern w:val="44"/>
          <w:sz w:val="32"/>
          <w:szCs w:val="32"/>
          <w:lang w:val="en-US" w:eastAsia="zh-CN" w:bidi="ar"/>
        </w:rPr>
        <w:br w:type="textWrapping"/>
      </w:r>
      <w:r>
        <w:rPr>
          <w:rFonts w:hint="eastAsia" w:ascii="仿宋_GB2312" w:hAnsi="仿宋_GB2312" w:eastAsia="仿宋_GB2312" w:cs="仿宋_GB2312"/>
          <w:b/>
          <w:bCs/>
          <w:i w:val="0"/>
          <w:caps w:val="0"/>
          <w:color w:val="212121"/>
          <w:spacing w:val="0"/>
          <w:kern w:val="44"/>
          <w:sz w:val="32"/>
          <w:szCs w:val="32"/>
          <w:lang w:val="en-US" w:eastAsia="zh-CN" w:bidi="ar"/>
        </w:rPr>
        <w:t>3、中国共产党的宗旨是（ B ）</w:t>
      </w:r>
      <w:r>
        <w:rPr>
          <w:rFonts w:hint="eastAsia" w:ascii="仿宋_GB2312" w:hAnsi="仿宋_GB2312" w:eastAsia="仿宋_GB2312" w:cs="仿宋_GB2312"/>
          <w:b/>
          <w:bCs/>
          <w:i w:val="0"/>
          <w:caps w:val="0"/>
          <w:color w:val="212121"/>
          <w:spacing w:val="0"/>
          <w:kern w:val="44"/>
          <w:sz w:val="32"/>
          <w:szCs w:val="32"/>
          <w:lang w:val="en-US" w:eastAsia="zh-CN" w:bidi="ar"/>
        </w:rPr>
        <w:br w:type="textWrapping"/>
      </w:r>
      <w:r>
        <w:rPr>
          <w:rFonts w:hint="eastAsia" w:ascii="仿宋_GB2312" w:hAnsi="仿宋_GB2312" w:eastAsia="仿宋_GB2312" w:cs="仿宋_GB2312"/>
          <w:b w:val="0"/>
          <w:i w:val="0"/>
          <w:caps w:val="0"/>
          <w:color w:val="212121"/>
          <w:spacing w:val="0"/>
          <w:kern w:val="44"/>
          <w:sz w:val="32"/>
          <w:szCs w:val="32"/>
          <w:lang w:val="en-US" w:eastAsia="zh-CN" w:bidi="ar"/>
        </w:rPr>
        <w:t>A. 实现社会主义现代化  B. 全心全意为人民服务</w:t>
      </w:r>
      <w:r>
        <w:rPr>
          <w:rFonts w:hint="eastAsia" w:ascii="仿宋_GB2312" w:hAnsi="仿宋_GB2312" w:eastAsia="仿宋_GB2312" w:cs="仿宋_GB2312"/>
          <w:b w:val="0"/>
          <w:i w:val="0"/>
          <w:caps w:val="0"/>
          <w:color w:val="212121"/>
          <w:spacing w:val="0"/>
          <w:kern w:val="44"/>
          <w:sz w:val="32"/>
          <w:szCs w:val="32"/>
          <w:lang w:val="en-US" w:eastAsia="zh-CN" w:bidi="ar"/>
        </w:rPr>
        <w:br w:type="textWrapping"/>
      </w:r>
      <w:r>
        <w:rPr>
          <w:rFonts w:hint="eastAsia" w:ascii="仿宋_GB2312" w:hAnsi="仿宋_GB2312" w:eastAsia="仿宋_GB2312" w:cs="仿宋_GB2312"/>
          <w:b w:val="0"/>
          <w:i w:val="0"/>
          <w:caps w:val="0"/>
          <w:color w:val="212121"/>
          <w:spacing w:val="0"/>
          <w:kern w:val="44"/>
          <w:sz w:val="32"/>
          <w:szCs w:val="32"/>
          <w:lang w:val="en-US" w:eastAsia="zh-CN" w:bidi="ar"/>
        </w:rPr>
        <w:t>C. 巩固党的执政地位   D. 反腐败</w:t>
      </w:r>
      <w:r>
        <w:rPr>
          <w:rFonts w:hint="eastAsia" w:ascii="仿宋_GB2312" w:hAnsi="仿宋_GB2312" w:eastAsia="仿宋_GB2312" w:cs="仿宋_GB2312"/>
          <w:b w:val="0"/>
          <w:i w:val="0"/>
          <w:caps w:val="0"/>
          <w:color w:val="212121"/>
          <w:spacing w:val="0"/>
          <w:kern w:val="44"/>
          <w:sz w:val="32"/>
          <w:szCs w:val="32"/>
          <w:lang w:val="en-US" w:eastAsia="zh-CN" w:bidi="ar"/>
        </w:rPr>
        <w:br w:type="textWrapping"/>
      </w:r>
      <w:r>
        <w:rPr>
          <w:rFonts w:hint="eastAsia" w:ascii="仿宋_GB2312" w:hAnsi="仿宋_GB2312" w:eastAsia="仿宋_GB2312" w:cs="仿宋_GB2312"/>
          <w:b w:val="0"/>
          <w:i w:val="0"/>
          <w:caps w:val="0"/>
          <w:color w:val="212121"/>
          <w:spacing w:val="0"/>
          <w:kern w:val="44"/>
          <w:sz w:val="32"/>
          <w:szCs w:val="32"/>
          <w:lang w:val="en-US" w:eastAsia="zh-CN" w:bidi="ar"/>
        </w:rPr>
        <w:t>答案:B</w:t>
      </w:r>
      <w:r>
        <w:rPr>
          <w:rFonts w:hint="eastAsia" w:ascii="仿宋_GB2312" w:hAnsi="仿宋_GB2312" w:eastAsia="仿宋_GB2312" w:cs="仿宋_GB2312"/>
          <w:b w:val="0"/>
          <w:i w:val="0"/>
          <w:caps w:val="0"/>
          <w:color w:val="212121"/>
          <w:spacing w:val="0"/>
          <w:kern w:val="44"/>
          <w:sz w:val="32"/>
          <w:szCs w:val="32"/>
          <w:lang w:val="en-US" w:eastAsia="zh-CN" w:bidi="ar"/>
        </w:rPr>
        <w:br w:type="textWrapping"/>
      </w:r>
      <w:r>
        <w:rPr>
          <w:rFonts w:hint="eastAsia" w:ascii="仿宋_GB2312" w:hAnsi="仿宋_GB2312" w:eastAsia="仿宋_GB2312" w:cs="仿宋_GB2312"/>
          <w:b w:val="0"/>
          <w:i w:val="0"/>
          <w:caps w:val="0"/>
          <w:color w:val="212121"/>
          <w:spacing w:val="0"/>
          <w:kern w:val="44"/>
          <w:sz w:val="32"/>
          <w:szCs w:val="32"/>
          <w:lang w:val="en-US" w:eastAsia="zh-CN" w:bidi="ar"/>
        </w:rPr>
        <w:t>解析：坚持全心全意为人民服务的宗旨，是我们党的最高价值取向。</w:t>
      </w:r>
      <w:r>
        <w:rPr>
          <w:rFonts w:hint="eastAsia" w:ascii="仿宋_GB2312" w:hAnsi="仿宋_GB2312" w:eastAsia="仿宋_GB2312" w:cs="仿宋_GB2312"/>
          <w:b w:val="0"/>
          <w:i w:val="0"/>
          <w:caps w:val="0"/>
          <w:color w:val="212121"/>
          <w:spacing w:val="0"/>
          <w:kern w:val="44"/>
          <w:sz w:val="32"/>
          <w:szCs w:val="32"/>
          <w:lang w:val="en-US" w:eastAsia="zh-CN" w:bidi="ar"/>
        </w:rPr>
        <w:br w:type="textWrapping"/>
      </w:r>
      <w:r>
        <w:rPr>
          <w:rFonts w:hint="eastAsia" w:ascii="仿宋_GB2312" w:hAnsi="仿宋_GB2312" w:eastAsia="仿宋_GB2312" w:cs="仿宋_GB2312"/>
          <w:b/>
          <w:bCs/>
          <w:i w:val="0"/>
          <w:caps w:val="0"/>
          <w:color w:val="212121"/>
          <w:spacing w:val="0"/>
          <w:kern w:val="44"/>
          <w:sz w:val="32"/>
          <w:szCs w:val="32"/>
          <w:lang w:val="en-US" w:eastAsia="zh-CN" w:bidi="ar"/>
        </w:rPr>
        <w:t>出题理由：</w:t>
      </w:r>
      <w:r>
        <w:rPr>
          <w:rFonts w:hint="eastAsia" w:ascii="仿宋_GB2312" w:hAnsi="仿宋_GB2312" w:eastAsia="仿宋_GB2312" w:cs="仿宋_GB2312"/>
          <w:b w:val="0"/>
          <w:i w:val="0"/>
          <w:caps w:val="0"/>
          <w:color w:val="212121"/>
          <w:spacing w:val="0"/>
          <w:kern w:val="44"/>
          <w:sz w:val="32"/>
          <w:szCs w:val="32"/>
          <w:lang w:val="en-US" w:eastAsia="zh-CN" w:bidi="ar"/>
        </w:rPr>
        <w:br w:type="textWrapping"/>
      </w:r>
      <w:r>
        <w:rPr>
          <w:rFonts w:hint="eastAsia" w:ascii="仿宋_GB2312" w:hAnsi="仿宋_GB2312" w:eastAsia="仿宋_GB2312" w:cs="仿宋_GB2312"/>
          <w:b w:val="0"/>
          <w:i w:val="0"/>
          <w:caps w:val="0"/>
          <w:color w:val="212121"/>
          <w:spacing w:val="0"/>
          <w:kern w:val="44"/>
          <w:sz w:val="32"/>
          <w:szCs w:val="32"/>
          <w:lang w:val="en-US" w:eastAsia="zh-CN" w:bidi="ar"/>
        </w:rPr>
        <w:t xml:space="preserve">    全心全意为人民服务的宗旨，要求共产党员把党和人民的利益摆在高于一切的位置上，任何时候，任何情况下都应当首先想到党和人民群众的整体利益。我们要坚持党的宗旨，时刻谨记全心全意为人民服务。</w:t>
      </w:r>
    </w:p>
    <w:p>
      <w:pPr>
        <w:widowControl/>
        <w:spacing w:beforeAutospacing="0" w:after="0" w:afterAutospacing="0"/>
        <w:ind w:left="0" w:firstLine="0"/>
        <w:jc w:val="both"/>
        <w:rPr>
          <w:rFonts w:hint="default" w:ascii="仿宋_GB2312" w:hAnsi="仿宋_GB2312" w:eastAsia="仿宋_GB2312" w:cs="仿宋_GB2312"/>
          <w:b w:val="0"/>
          <w:i w:val="0"/>
          <w:caps w:val="0"/>
          <w:color w:val="212121"/>
          <w:spacing w:val="0"/>
          <w:kern w:val="44"/>
          <w:sz w:val="32"/>
          <w:szCs w:val="32"/>
          <w:lang w:val="en-US" w:eastAsia="zh-CN" w:bidi="ar"/>
        </w:rPr>
      </w:pPr>
      <w:r>
        <w:rPr>
          <w:rFonts w:hint="eastAsia" w:ascii="仿宋_GB2312" w:hAnsi="仿宋_GB2312" w:eastAsia="仿宋_GB2312" w:cs="仿宋_GB2312"/>
          <w:b w:val="0"/>
          <w:i w:val="0"/>
          <w:caps w:val="0"/>
          <w:color w:val="212121"/>
          <w:spacing w:val="0"/>
          <w:kern w:val="44"/>
          <w:sz w:val="32"/>
          <w:szCs w:val="32"/>
          <w:lang w:val="en-US" w:eastAsia="zh-CN" w:bidi="ar"/>
        </w:rPr>
        <w:br w:type="textWrapping"/>
      </w:r>
      <w:r>
        <w:rPr>
          <w:rFonts w:hint="eastAsia" w:ascii="仿宋_GB2312" w:hAnsi="仿宋_GB2312" w:eastAsia="仿宋_GB2312" w:cs="仿宋_GB2312"/>
          <w:b/>
          <w:bCs/>
          <w:i w:val="0"/>
          <w:caps w:val="0"/>
          <w:color w:val="212121"/>
          <w:spacing w:val="0"/>
          <w:kern w:val="44"/>
          <w:sz w:val="32"/>
          <w:szCs w:val="32"/>
          <w:lang w:val="en-US" w:eastAsia="zh-CN" w:bidi="ar"/>
        </w:rPr>
        <w:t>二、多选题</w:t>
      </w:r>
      <w:r>
        <w:rPr>
          <w:rFonts w:hint="eastAsia" w:ascii="仿宋_GB2312" w:hAnsi="仿宋_GB2312" w:eastAsia="仿宋_GB2312" w:cs="仿宋_GB2312"/>
          <w:b w:val="0"/>
          <w:i w:val="0"/>
          <w:caps w:val="0"/>
          <w:color w:val="212121"/>
          <w:spacing w:val="0"/>
          <w:kern w:val="44"/>
          <w:sz w:val="32"/>
          <w:szCs w:val="32"/>
          <w:lang w:val="en-US" w:eastAsia="zh-CN" w:bidi="ar"/>
        </w:rPr>
        <w:br w:type="textWrapping"/>
      </w:r>
      <w:r>
        <w:rPr>
          <w:rFonts w:hint="eastAsia" w:ascii="仿宋_GB2312" w:hAnsi="仿宋_GB2312" w:eastAsia="仿宋_GB2312" w:cs="仿宋_GB2312"/>
          <w:b/>
          <w:bCs/>
          <w:i w:val="0"/>
          <w:caps w:val="0"/>
          <w:color w:val="212121"/>
          <w:spacing w:val="0"/>
          <w:kern w:val="44"/>
          <w:sz w:val="32"/>
          <w:szCs w:val="32"/>
          <w:lang w:val="en-US" w:eastAsia="zh-CN" w:bidi="ar"/>
        </w:rPr>
        <w:t>4、以下哪些属于党员享有的权利：（ B、C、D ）</w:t>
      </w:r>
      <w:r>
        <w:rPr>
          <w:rFonts w:hint="eastAsia" w:ascii="仿宋_GB2312" w:hAnsi="仿宋_GB2312" w:eastAsia="仿宋_GB2312" w:cs="仿宋_GB2312"/>
          <w:b w:val="0"/>
          <w:i w:val="0"/>
          <w:caps w:val="0"/>
          <w:color w:val="212121"/>
          <w:spacing w:val="0"/>
          <w:kern w:val="44"/>
          <w:sz w:val="32"/>
          <w:szCs w:val="32"/>
          <w:lang w:val="en-US" w:eastAsia="zh-CN" w:bidi="ar"/>
        </w:rPr>
        <w:br w:type="textWrapping"/>
      </w:r>
      <w:r>
        <w:rPr>
          <w:rFonts w:hint="eastAsia" w:ascii="仿宋_GB2312" w:hAnsi="仿宋_GB2312" w:eastAsia="仿宋_GB2312" w:cs="仿宋_GB2312"/>
          <w:b w:val="0"/>
          <w:i w:val="0"/>
          <w:caps w:val="0"/>
          <w:color w:val="212121"/>
          <w:spacing w:val="0"/>
          <w:kern w:val="44"/>
          <w:sz w:val="32"/>
          <w:szCs w:val="32"/>
          <w:lang w:val="en-US" w:eastAsia="zh-CN" w:bidi="ar"/>
        </w:rPr>
        <w:t>A.选举中央委员会。</w:t>
      </w:r>
      <w:r>
        <w:rPr>
          <w:rFonts w:hint="eastAsia" w:ascii="仿宋_GB2312" w:hAnsi="仿宋_GB2312" w:eastAsia="仿宋_GB2312" w:cs="仿宋_GB2312"/>
          <w:b w:val="0"/>
          <w:i w:val="0"/>
          <w:caps w:val="0"/>
          <w:color w:val="212121"/>
          <w:spacing w:val="0"/>
          <w:kern w:val="44"/>
          <w:sz w:val="32"/>
          <w:szCs w:val="32"/>
          <w:lang w:val="en-US" w:eastAsia="zh-CN" w:bidi="ar"/>
        </w:rPr>
        <w:br w:type="textWrapping"/>
      </w:r>
      <w:r>
        <w:rPr>
          <w:rFonts w:hint="eastAsia" w:ascii="仿宋_GB2312" w:hAnsi="仿宋_GB2312" w:eastAsia="仿宋_GB2312" w:cs="仿宋_GB2312"/>
          <w:b w:val="0"/>
          <w:i w:val="0"/>
          <w:caps w:val="0"/>
          <w:color w:val="212121"/>
          <w:spacing w:val="0"/>
          <w:kern w:val="44"/>
          <w:sz w:val="32"/>
          <w:szCs w:val="32"/>
          <w:lang w:val="en-US" w:eastAsia="zh-CN" w:bidi="ar"/>
        </w:rPr>
        <w:t>B.对党的工作提出建议和倡议。</w:t>
      </w:r>
      <w:r>
        <w:rPr>
          <w:rFonts w:hint="eastAsia" w:ascii="仿宋_GB2312" w:hAnsi="仿宋_GB2312" w:eastAsia="仿宋_GB2312" w:cs="仿宋_GB2312"/>
          <w:b w:val="0"/>
          <w:i w:val="0"/>
          <w:caps w:val="0"/>
          <w:color w:val="212121"/>
          <w:spacing w:val="0"/>
          <w:kern w:val="44"/>
          <w:sz w:val="32"/>
          <w:szCs w:val="32"/>
          <w:lang w:val="en-US" w:eastAsia="zh-CN" w:bidi="ar"/>
        </w:rPr>
        <w:br w:type="textWrapping"/>
      </w:r>
      <w:r>
        <w:rPr>
          <w:rFonts w:hint="eastAsia" w:ascii="仿宋_GB2312" w:hAnsi="仿宋_GB2312" w:eastAsia="仿宋_GB2312" w:cs="仿宋_GB2312"/>
          <w:b w:val="0"/>
          <w:i w:val="0"/>
          <w:caps w:val="0"/>
          <w:color w:val="212121"/>
          <w:spacing w:val="0"/>
          <w:kern w:val="44"/>
          <w:sz w:val="32"/>
          <w:szCs w:val="32"/>
          <w:lang w:val="en-US" w:eastAsia="zh-CN" w:bidi="ar"/>
        </w:rPr>
        <w:t>C.在党的会议上和党报党刊上，参加关于党的政策问题的讨论。</w:t>
      </w:r>
      <w:r>
        <w:rPr>
          <w:rFonts w:hint="eastAsia" w:ascii="仿宋_GB2312" w:hAnsi="仿宋_GB2312" w:eastAsia="仿宋_GB2312" w:cs="仿宋_GB2312"/>
          <w:b w:val="0"/>
          <w:i w:val="0"/>
          <w:caps w:val="0"/>
          <w:color w:val="212121"/>
          <w:spacing w:val="0"/>
          <w:kern w:val="44"/>
          <w:sz w:val="32"/>
          <w:szCs w:val="32"/>
          <w:lang w:val="en-US" w:eastAsia="zh-CN" w:bidi="ar"/>
        </w:rPr>
        <w:br w:type="textWrapping"/>
      </w:r>
      <w:r>
        <w:rPr>
          <w:rFonts w:hint="eastAsia" w:ascii="仿宋_GB2312" w:hAnsi="仿宋_GB2312" w:eastAsia="仿宋_GB2312" w:cs="仿宋_GB2312"/>
          <w:b w:val="0"/>
          <w:i w:val="0"/>
          <w:caps w:val="0"/>
          <w:color w:val="212121"/>
          <w:spacing w:val="0"/>
          <w:kern w:val="44"/>
          <w:sz w:val="32"/>
          <w:szCs w:val="32"/>
          <w:lang w:val="en-US" w:eastAsia="zh-CN" w:bidi="ar"/>
        </w:rPr>
        <w:t>D.向党的上级组织直至中央提出请求、申诉和控告，并要求有关组织给以负责的答复。</w:t>
      </w:r>
      <w:r>
        <w:rPr>
          <w:rFonts w:hint="eastAsia" w:ascii="仿宋_GB2312" w:hAnsi="仿宋_GB2312" w:eastAsia="仿宋_GB2312" w:cs="仿宋_GB2312"/>
          <w:b w:val="0"/>
          <w:i w:val="0"/>
          <w:caps w:val="0"/>
          <w:color w:val="212121"/>
          <w:spacing w:val="0"/>
          <w:kern w:val="44"/>
          <w:sz w:val="32"/>
          <w:szCs w:val="32"/>
          <w:lang w:val="en-US" w:eastAsia="zh-CN" w:bidi="ar"/>
        </w:rPr>
        <w:br w:type="textWrapping"/>
      </w:r>
      <w:r>
        <w:rPr>
          <w:rFonts w:hint="eastAsia" w:ascii="仿宋_GB2312" w:hAnsi="仿宋_GB2312" w:eastAsia="仿宋_GB2312" w:cs="仿宋_GB2312"/>
          <w:b w:val="0"/>
          <w:i w:val="0"/>
          <w:caps w:val="0"/>
          <w:color w:val="212121"/>
          <w:spacing w:val="0"/>
          <w:kern w:val="44"/>
          <w:sz w:val="32"/>
          <w:szCs w:val="32"/>
          <w:lang w:val="en-US" w:eastAsia="zh-CN" w:bidi="ar"/>
        </w:rPr>
        <w:t>答案:BCD</w:t>
      </w:r>
      <w:r>
        <w:rPr>
          <w:rFonts w:hint="eastAsia" w:ascii="仿宋_GB2312" w:hAnsi="仿宋_GB2312" w:eastAsia="仿宋_GB2312" w:cs="仿宋_GB2312"/>
          <w:b w:val="0"/>
          <w:i w:val="0"/>
          <w:caps w:val="0"/>
          <w:color w:val="212121"/>
          <w:spacing w:val="0"/>
          <w:kern w:val="44"/>
          <w:sz w:val="32"/>
          <w:szCs w:val="32"/>
          <w:lang w:val="en-US" w:eastAsia="zh-CN" w:bidi="ar"/>
        </w:rPr>
        <w:br w:type="textWrapping"/>
      </w:r>
      <w:r>
        <w:rPr>
          <w:rFonts w:hint="eastAsia" w:ascii="仿宋_GB2312" w:hAnsi="仿宋_GB2312" w:eastAsia="仿宋_GB2312" w:cs="仿宋_GB2312"/>
          <w:b w:val="0"/>
          <w:i w:val="0"/>
          <w:caps w:val="0"/>
          <w:color w:val="212121"/>
          <w:spacing w:val="0"/>
          <w:kern w:val="44"/>
          <w:sz w:val="32"/>
          <w:szCs w:val="32"/>
          <w:lang w:val="en-US" w:eastAsia="zh-CN" w:bidi="ar"/>
        </w:rPr>
        <w:t>解析：党章规定党员有以下权利：（一）参加党的有关会议，阅读党的有关文件，接受党的教育来和培训。（二）在党的会议上和党报党刊上，参加关于党的政策问题的讨论。（三）对党的工作提出建议和倡议。（四）在党的会议上有根据地批评党的任何组织和任何党员，向党负责地揭发、检举党的任何组织和任何党员违法乱纪的事实，要求处分违法乱纪的党员，要求罢免或撤换不称职的干部。（五）行使表决权、选举权，有被选举权。（六）在党组织讨论决定对党员的党纪处分或作出鉴定时，本人有权参加和进行申辩，其他党员可以为他作证和辩护。（七）对党的决议和政策如有不同意见，在坚决执行的前提下，可以声明保留，并且可以把自己的意见向党的上级组织直至中央提出。（八）向党的上级组织直至中央提出请求、申诉自和控告，并要求有关组织给以负责的答复。</w:t>
      </w:r>
      <w:r>
        <w:rPr>
          <w:rFonts w:hint="eastAsia" w:ascii="仿宋_GB2312" w:hAnsi="仿宋_GB2312" w:eastAsia="仿宋_GB2312" w:cs="仿宋_GB2312"/>
          <w:b w:val="0"/>
          <w:i w:val="0"/>
          <w:caps w:val="0"/>
          <w:color w:val="212121"/>
          <w:spacing w:val="0"/>
          <w:kern w:val="44"/>
          <w:sz w:val="32"/>
          <w:szCs w:val="32"/>
          <w:lang w:val="en-US" w:eastAsia="zh-CN" w:bidi="ar"/>
        </w:rPr>
        <w:br w:type="textWrapping"/>
      </w:r>
      <w:r>
        <w:rPr>
          <w:rFonts w:hint="eastAsia" w:ascii="仿宋_GB2312" w:hAnsi="仿宋_GB2312" w:eastAsia="仿宋_GB2312" w:cs="仿宋_GB2312"/>
          <w:b/>
          <w:bCs/>
          <w:i w:val="0"/>
          <w:caps w:val="0"/>
          <w:color w:val="212121"/>
          <w:spacing w:val="0"/>
          <w:kern w:val="44"/>
          <w:sz w:val="32"/>
          <w:szCs w:val="32"/>
          <w:lang w:val="en-US" w:eastAsia="zh-CN" w:bidi="ar"/>
        </w:rPr>
        <w:t>出题理由：</w:t>
      </w:r>
      <w:r>
        <w:rPr>
          <w:rFonts w:hint="eastAsia" w:ascii="仿宋_GB2312" w:hAnsi="仿宋_GB2312" w:eastAsia="仿宋_GB2312" w:cs="仿宋_GB2312"/>
          <w:b w:val="0"/>
          <w:i w:val="0"/>
          <w:caps w:val="0"/>
          <w:color w:val="212121"/>
          <w:spacing w:val="0"/>
          <w:kern w:val="44"/>
          <w:sz w:val="32"/>
          <w:szCs w:val="32"/>
          <w:lang w:val="en-US" w:eastAsia="zh-CN" w:bidi="ar"/>
        </w:rPr>
        <w:br w:type="textWrapping"/>
      </w:r>
      <w:r>
        <w:rPr>
          <w:rFonts w:hint="eastAsia" w:ascii="仿宋_GB2312" w:hAnsi="仿宋_GB2312" w:eastAsia="仿宋_GB2312" w:cs="仿宋_GB2312"/>
          <w:b w:val="0"/>
          <w:i w:val="0"/>
          <w:caps w:val="0"/>
          <w:color w:val="212121"/>
          <w:spacing w:val="0"/>
          <w:kern w:val="44"/>
          <w:sz w:val="32"/>
          <w:szCs w:val="32"/>
          <w:lang w:val="en-US" w:eastAsia="zh-CN" w:bidi="ar"/>
        </w:rPr>
        <w:t xml:space="preserve">    党章即党的章程,它是一个政党为实现党的纲领、开展正规活动、规定党内事务所规定的根本法规,是党赖以建立和活动的法规体系的基础,是党的各级组织和全体党员必须遵守的基本准则和规定,具有最高党法、根本大法的效力。</w:t>
      </w:r>
      <w:r>
        <w:rPr>
          <w:rFonts w:hint="eastAsia" w:ascii="仿宋_GB2312" w:hAnsi="仿宋_GB2312" w:eastAsia="仿宋_GB2312" w:cs="仿宋_GB2312"/>
          <w:b w:val="0"/>
          <w:i w:val="0"/>
          <w:caps w:val="0"/>
          <w:color w:val="212121"/>
          <w:spacing w:val="0"/>
          <w:kern w:val="44"/>
          <w:sz w:val="32"/>
          <w:szCs w:val="32"/>
          <w:lang w:val="en-US" w:eastAsia="zh-CN" w:bidi="ar"/>
        </w:rPr>
        <w:br w:type="textWrapping"/>
      </w:r>
    </w:p>
    <w:p>
      <w:pPr>
        <w:widowControl/>
        <w:spacing w:beforeAutospacing="0" w:after="0" w:afterAutospacing="0"/>
        <w:ind w:left="0" w:firstLine="0"/>
        <w:jc w:val="both"/>
        <w:rPr>
          <w:rFonts w:hint="default" w:ascii="仿宋_GB2312" w:hAnsi="仿宋_GB2312" w:eastAsia="仿宋_GB2312" w:cs="仿宋_GB2312"/>
          <w:b w:val="0"/>
          <w:i w:val="0"/>
          <w:caps w:val="0"/>
          <w:color w:val="212121"/>
          <w:spacing w:val="0"/>
          <w:kern w:val="44"/>
          <w:sz w:val="32"/>
          <w:szCs w:val="32"/>
          <w:lang w:val="en-US" w:eastAsia="zh-CN" w:bidi="ar"/>
        </w:rPr>
      </w:pPr>
      <w:r>
        <w:rPr>
          <w:rFonts w:hint="eastAsia" w:ascii="仿宋_GB2312" w:hAnsi="仿宋_GB2312" w:eastAsia="仿宋_GB2312" w:cs="仿宋_GB2312"/>
          <w:b/>
          <w:bCs/>
          <w:i w:val="0"/>
          <w:caps w:val="0"/>
          <w:color w:val="212121"/>
          <w:spacing w:val="0"/>
          <w:kern w:val="44"/>
          <w:sz w:val="32"/>
          <w:szCs w:val="32"/>
          <w:lang w:val="en-US" w:eastAsia="zh-CN" w:bidi="ar"/>
        </w:rPr>
        <w:t>5、严肃党内政治生活的意义包括以下几个（ A、B、C、D ）</w:t>
      </w:r>
      <w:r>
        <w:rPr>
          <w:rFonts w:hint="eastAsia" w:ascii="仿宋_GB2312" w:hAnsi="仿宋_GB2312" w:eastAsia="仿宋_GB2312" w:cs="仿宋_GB2312"/>
          <w:b w:val="0"/>
          <w:i w:val="0"/>
          <w:caps w:val="0"/>
          <w:color w:val="212121"/>
          <w:spacing w:val="0"/>
          <w:kern w:val="44"/>
          <w:sz w:val="32"/>
          <w:szCs w:val="32"/>
          <w:lang w:val="en-US" w:eastAsia="zh-CN" w:bidi="ar"/>
        </w:rPr>
        <w:br w:type="textWrapping"/>
      </w:r>
      <w:r>
        <w:rPr>
          <w:rFonts w:hint="eastAsia" w:ascii="仿宋_GB2312" w:hAnsi="仿宋_GB2312" w:eastAsia="仿宋_GB2312" w:cs="仿宋_GB2312"/>
          <w:b w:val="0"/>
          <w:i w:val="0"/>
          <w:caps w:val="0"/>
          <w:color w:val="212121"/>
          <w:spacing w:val="0"/>
          <w:kern w:val="44"/>
          <w:sz w:val="32"/>
          <w:szCs w:val="32"/>
          <w:lang w:val="en-US" w:eastAsia="zh-CN" w:bidi="ar"/>
        </w:rPr>
        <w:t>A.保持党的先进性和纯洁性的根本要求</w:t>
      </w:r>
      <w:r>
        <w:rPr>
          <w:rFonts w:hint="eastAsia" w:ascii="仿宋_GB2312" w:hAnsi="仿宋_GB2312" w:eastAsia="仿宋_GB2312" w:cs="仿宋_GB2312"/>
          <w:b w:val="0"/>
          <w:i w:val="0"/>
          <w:caps w:val="0"/>
          <w:color w:val="212121"/>
          <w:spacing w:val="0"/>
          <w:kern w:val="44"/>
          <w:sz w:val="32"/>
          <w:szCs w:val="32"/>
          <w:lang w:val="en-US" w:eastAsia="zh-CN" w:bidi="ar"/>
        </w:rPr>
        <w:br w:type="textWrapping"/>
      </w:r>
      <w:r>
        <w:rPr>
          <w:rFonts w:hint="eastAsia" w:ascii="仿宋_GB2312" w:hAnsi="仿宋_GB2312" w:eastAsia="仿宋_GB2312" w:cs="仿宋_GB2312"/>
          <w:b w:val="0"/>
          <w:i w:val="0"/>
          <w:caps w:val="0"/>
          <w:color w:val="212121"/>
          <w:spacing w:val="0"/>
          <w:kern w:val="44"/>
          <w:sz w:val="32"/>
          <w:szCs w:val="32"/>
          <w:lang w:val="en-US" w:eastAsia="zh-CN" w:bidi="ar"/>
        </w:rPr>
        <w:t>B.保持党的凝聚力和战斗力的重要途径</w:t>
      </w:r>
      <w:r>
        <w:rPr>
          <w:rFonts w:hint="eastAsia" w:ascii="仿宋_GB2312" w:hAnsi="仿宋_GB2312" w:eastAsia="仿宋_GB2312" w:cs="仿宋_GB2312"/>
          <w:b w:val="0"/>
          <w:i w:val="0"/>
          <w:caps w:val="0"/>
          <w:color w:val="212121"/>
          <w:spacing w:val="0"/>
          <w:kern w:val="44"/>
          <w:sz w:val="32"/>
          <w:szCs w:val="32"/>
          <w:lang w:val="en-US" w:eastAsia="zh-CN" w:bidi="ar"/>
        </w:rPr>
        <w:br w:type="textWrapping"/>
      </w:r>
      <w:r>
        <w:rPr>
          <w:rFonts w:hint="eastAsia" w:ascii="仿宋_GB2312" w:hAnsi="仿宋_GB2312" w:eastAsia="仿宋_GB2312" w:cs="仿宋_GB2312"/>
          <w:b w:val="0"/>
          <w:i w:val="0"/>
          <w:caps w:val="0"/>
          <w:color w:val="212121"/>
          <w:spacing w:val="0"/>
          <w:kern w:val="44"/>
          <w:sz w:val="32"/>
          <w:szCs w:val="32"/>
          <w:lang w:val="en-US" w:eastAsia="zh-CN" w:bidi="ar"/>
        </w:rPr>
        <w:t>C.党内政治生活不正常会使党内腐败横行</w:t>
      </w:r>
      <w:r>
        <w:rPr>
          <w:rFonts w:hint="eastAsia" w:ascii="仿宋_GB2312" w:hAnsi="仿宋_GB2312" w:eastAsia="仿宋_GB2312" w:cs="仿宋_GB2312"/>
          <w:b w:val="0"/>
          <w:i w:val="0"/>
          <w:caps w:val="0"/>
          <w:color w:val="212121"/>
          <w:spacing w:val="0"/>
          <w:kern w:val="44"/>
          <w:sz w:val="32"/>
          <w:szCs w:val="32"/>
          <w:lang w:val="en-US" w:eastAsia="zh-CN" w:bidi="ar"/>
        </w:rPr>
        <w:br w:type="textWrapping"/>
      </w:r>
      <w:r>
        <w:rPr>
          <w:rFonts w:hint="eastAsia" w:ascii="仿宋_GB2312" w:hAnsi="仿宋_GB2312" w:eastAsia="仿宋_GB2312" w:cs="仿宋_GB2312"/>
          <w:b w:val="0"/>
          <w:i w:val="0"/>
          <w:caps w:val="0"/>
          <w:color w:val="212121"/>
          <w:spacing w:val="0"/>
          <w:kern w:val="44"/>
          <w:sz w:val="32"/>
          <w:szCs w:val="32"/>
          <w:lang w:val="en-US" w:eastAsia="zh-CN" w:bidi="ar"/>
        </w:rPr>
        <w:t>D.党内政治生活不正常，会动摇党的执政地位</w:t>
      </w:r>
      <w:r>
        <w:rPr>
          <w:rFonts w:hint="eastAsia" w:ascii="仿宋_GB2312" w:hAnsi="仿宋_GB2312" w:eastAsia="仿宋_GB2312" w:cs="仿宋_GB2312"/>
          <w:b w:val="0"/>
          <w:i w:val="0"/>
          <w:caps w:val="0"/>
          <w:color w:val="212121"/>
          <w:spacing w:val="0"/>
          <w:kern w:val="44"/>
          <w:sz w:val="32"/>
          <w:szCs w:val="32"/>
          <w:lang w:val="en-US" w:eastAsia="zh-CN" w:bidi="ar"/>
        </w:rPr>
        <w:br w:type="textWrapping"/>
      </w:r>
      <w:r>
        <w:rPr>
          <w:rFonts w:hint="eastAsia" w:ascii="仿宋_GB2312" w:hAnsi="仿宋_GB2312" w:eastAsia="仿宋_GB2312" w:cs="仿宋_GB2312"/>
          <w:b/>
          <w:bCs/>
          <w:i w:val="0"/>
          <w:caps w:val="0"/>
          <w:color w:val="212121"/>
          <w:spacing w:val="0"/>
          <w:kern w:val="44"/>
          <w:sz w:val="32"/>
          <w:szCs w:val="32"/>
          <w:lang w:val="en-US" w:eastAsia="zh-CN" w:bidi="ar"/>
        </w:rPr>
        <w:t>出题理由：</w:t>
      </w:r>
      <w:r>
        <w:rPr>
          <w:rFonts w:hint="eastAsia" w:ascii="仿宋_GB2312" w:hAnsi="仿宋_GB2312" w:eastAsia="仿宋_GB2312" w:cs="仿宋_GB2312"/>
          <w:b w:val="0"/>
          <w:i w:val="0"/>
          <w:caps w:val="0"/>
          <w:color w:val="212121"/>
          <w:spacing w:val="0"/>
          <w:kern w:val="44"/>
          <w:sz w:val="32"/>
          <w:szCs w:val="32"/>
          <w:lang w:val="en-US" w:eastAsia="zh-CN" w:bidi="ar"/>
        </w:rPr>
        <w:br w:type="textWrapping"/>
      </w:r>
      <w:r>
        <w:rPr>
          <w:rFonts w:hint="eastAsia" w:ascii="仿宋_GB2312" w:hAnsi="仿宋_GB2312" w:eastAsia="仿宋_GB2312" w:cs="仿宋_GB2312"/>
          <w:b w:val="0"/>
          <w:i w:val="0"/>
          <w:caps w:val="0"/>
          <w:color w:val="212121"/>
          <w:spacing w:val="0"/>
          <w:kern w:val="44"/>
          <w:sz w:val="32"/>
          <w:szCs w:val="32"/>
          <w:lang w:val="en-US" w:eastAsia="zh-CN" w:bidi="ar"/>
        </w:rPr>
        <w:t xml:space="preserve">    2015年7月，习近平总书记在吉林调研时强调，严肃党内政治生活、净化党内政治生活、净化党内政治生态是伟大斗争、伟大工程的题中应有之义，是我们党坚持党的性质和宗旨的重要法宝，是我们党实现自我净化、自我完善、自我革新、自我提高的重要途径。抓住这个点，我们党就能更好的凝心聚力、强身健体。</w:t>
      </w:r>
    </w:p>
    <w:p>
      <w:pPr>
        <w:widowControl/>
        <w:spacing w:beforeAutospacing="0" w:after="0" w:afterAutospacing="0"/>
        <w:ind w:left="0" w:firstLine="0"/>
        <w:jc w:val="both"/>
        <w:rPr>
          <w:rFonts w:hint="default" w:ascii="仿宋_GB2312" w:hAnsi="仿宋_GB2312" w:eastAsia="仿宋_GB2312" w:cs="仿宋_GB2312"/>
          <w:b w:val="0"/>
          <w:i w:val="0"/>
          <w:caps w:val="0"/>
          <w:color w:val="212121"/>
          <w:spacing w:val="0"/>
          <w:kern w:val="44"/>
          <w:sz w:val="32"/>
          <w:szCs w:val="32"/>
          <w:lang w:val="en-US" w:eastAsia="zh-CN" w:bidi="ar"/>
        </w:rPr>
      </w:pPr>
      <w:r>
        <w:rPr>
          <w:rFonts w:hint="eastAsia" w:ascii="仿宋_GB2312" w:hAnsi="仿宋_GB2312" w:eastAsia="仿宋_GB2312" w:cs="仿宋_GB2312"/>
          <w:b/>
          <w:bCs/>
          <w:i w:val="0"/>
          <w:caps w:val="0"/>
          <w:color w:val="212121"/>
          <w:spacing w:val="0"/>
          <w:kern w:val="44"/>
          <w:sz w:val="32"/>
          <w:szCs w:val="32"/>
          <w:lang w:val="en-US" w:eastAsia="zh-CN" w:bidi="ar"/>
        </w:rPr>
        <w:br w:type="textWrapping"/>
      </w:r>
      <w:r>
        <w:rPr>
          <w:rFonts w:hint="eastAsia" w:ascii="仿宋_GB2312" w:hAnsi="仿宋_GB2312" w:eastAsia="仿宋_GB2312" w:cs="仿宋_GB2312"/>
          <w:b/>
          <w:bCs/>
          <w:i w:val="0"/>
          <w:caps w:val="0"/>
          <w:color w:val="212121"/>
          <w:spacing w:val="0"/>
          <w:kern w:val="44"/>
          <w:sz w:val="32"/>
          <w:szCs w:val="32"/>
          <w:lang w:val="en-US" w:eastAsia="zh-CN" w:bidi="ar"/>
        </w:rPr>
        <w:t>三、判断题</w:t>
      </w:r>
      <w:r>
        <w:rPr>
          <w:rFonts w:hint="eastAsia" w:ascii="仿宋_GB2312" w:hAnsi="仿宋_GB2312" w:eastAsia="仿宋_GB2312" w:cs="仿宋_GB2312"/>
          <w:b w:val="0"/>
          <w:i w:val="0"/>
          <w:caps w:val="0"/>
          <w:color w:val="212121"/>
          <w:spacing w:val="0"/>
          <w:kern w:val="44"/>
          <w:sz w:val="32"/>
          <w:szCs w:val="32"/>
          <w:lang w:val="en-US" w:eastAsia="zh-CN" w:bidi="ar"/>
        </w:rPr>
        <w:br w:type="textWrapping"/>
      </w:r>
      <w:r>
        <w:rPr>
          <w:rFonts w:hint="eastAsia" w:ascii="仿宋_GB2312" w:hAnsi="仿宋_GB2312" w:eastAsia="仿宋_GB2312" w:cs="仿宋_GB2312"/>
          <w:b/>
          <w:bCs/>
          <w:i w:val="0"/>
          <w:caps w:val="0"/>
          <w:color w:val="212121"/>
          <w:spacing w:val="0"/>
          <w:kern w:val="44"/>
          <w:sz w:val="32"/>
          <w:szCs w:val="32"/>
          <w:lang w:val="en-US" w:eastAsia="zh-CN" w:bidi="ar"/>
        </w:rPr>
        <w:t>6、《党章》规定，党的最高理想和最终目标是实现中华民族的伟大复兴。</w:t>
      </w:r>
      <w:r>
        <w:rPr>
          <w:rFonts w:hint="eastAsia" w:ascii="仿宋_GB2312" w:hAnsi="仿宋_GB2312" w:eastAsia="仿宋_GB2312" w:cs="仿宋_GB2312"/>
          <w:b w:val="0"/>
          <w:i w:val="0"/>
          <w:caps w:val="0"/>
          <w:color w:val="212121"/>
          <w:spacing w:val="0"/>
          <w:kern w:val="44"/>
          <w:sz w:val="32"/>
          <w:szCs w:val="32"/>
          <w:lang w:val="en-US" w:eastAsia="zh-CN" w:bidi="ar"/>
        </w:rPr>
        <w:br w:type="textWrapping"/>
      </w:r>
      <w:r>
        <w:rPr>
          <w:rFonts w:hint="eastAsia" w:ascii="仿宋_GB2312" w:hAnsi="仿宋_GB2312" w:eastAsia="仿宋_GB2312" w:cs="仿宋_GB2312"/>
          <w:b w:val="0"/>
          <w:i w:val="0"/>
          <w:caps w:val="0"/>
          <w:color w:val="212121"/>
          <w:spacing w:val="0"/>
          <w:kern w:val="44"/>
          <w:sz w:val="32"/>
          <w:szCs w:val="32"/>
          <w:lang w:val="en-US" w:eastAsia="zh-CN" w:bidi="ar"/>
        </w:rPr>
        <w:t xml:space="preserve">                                             (错) </w:t>
      </w:r>
      <w:r>
        <w:rPr>
          <w:rFonts w:hint="eastAsia" w:ascii="仿宋_GB2312" w:hAnsi="仿宋_GB2312" w:eastAsia="仿宋_GB2312" w:cs="仿宋_GB2312"/>
          <w:b w:val="0"/>
          <w:i w:val="0"/>
          <w:caps w:val="0"/>
          <w:color w:val="212121"/>
          <w:spacing w:val="0"/>
          <w:kern w:val="44"/>
          <w:sz w:val="32"/>
          <w:szCs w:val="32"/>
          <w:lang w:val="en-US" w:eastAsia="zh-CN" w:bidi="ar"/>
        </w:rPr>
        <w:br w:type="textWrapping"/>
      </w:r>
      <w:r>
        <w:rPr>
          <w:rFonts w:hint="eastAsia" w:ascii="仿宋_GB2312" w:hAnsi="仿宋_GB2312" w:eastAsia="仿宋_GB2312" w:cs="仿宋_GB2312"/>
          <w:b/>
          <w:bCs/>
          <w:i w:val="0"/>
          <w:caps w:val="0"/>
          <w:color w:val="212121"/>
          <w:spacing w:val="0"/>
          <w:kern w:val="44"/>
          <w:sz w:val="32"/>
          <w:szCs w:val="32"/>
          <w:lang w:val="en-US" w:eastAsia="zh-CN" w:bidi="ar"/>
        </w:rPr>
        <w:t>7、《党章》规定，坚持改革开放是我们的强国之路。</w:t>
      </w:r>
      <w:r>
        <w:rPr>
          <w:rFonts w:hint="eastAsia" w:ascii="仿宋_GB2312" w:hAnsi="仿宋_GB2312" w:eastAsia="仿宋_GB2312" w:cs="仿宋_GB2312"/>
          <w:b w:val="0"/>
          <w:i w:val="0"/>
          <w:caps w:val="0"/>
          <w:color w:val="212121"/>
          <w:spacing w:val="0"/>
          <w:kern w:val="44"/>
          <w:sz w:val="32"/>
          <w:szCs w:val="32"/>
          <w:lang w:val="en-US" w:eastAsia="zh-CN" w:bidi="ar"/>
        </w:rPr>
        <w:br w:type="textWrapping"/>
      </w:r>
      <w:r>
        <w:rPr>
          <w:rFonts w:hint="eastAsia" w:ascii="仿宋_GB2312" w:hAnsi="仿宋_GB2312" w:eastAsia="仿宋_GB2312" w:cs="仿宋_GB2312"/>
          <w:b w:val="0"/>
          <w:i w:val="0"/>
          <w:caps w:val="0"/>
          <w:color w:val="212121"/>
          <w:spacing w:val="0"/>
          <w:kern w:val="44"/>
          <w:sz w:val="32"/>
          <w:szCs w:val="32"/>
          <w:lang w:val="en-US" w:eastAsia="zh-CN" w:bidi="ar"/>
        </w:rPr>
        <w:t xml:space="preserve">                                     (对) </w:t>
      </w:r>
      <w:r>
        <w:rPr>
          <w:rFonts w:hint="eastAsia" w:ascii="仿宋_GB2312" w:hAnsi="仿宋_GB2312" w:eastAsia="仿宋_GB2312" w:cs="仿宋_GB2312"/>
          <w:b w:val="0"/>
          <w:i w:val="0"/>
          <w:caps w:val="0"/>
          <w:color w:val="212121"/>
          <w:spacing w:val="0"/>
          <w:kern w:val="44"/>
          <w:sz w:val="32"/>
          <w:szCs w:val="32"/>
          <w:lang w:val="en-US" w:eastAsia="zh-CN" w:bidi="ar"/>
        </w:rPr>
        <w:br w:type="textWrapping"/>
      </w:r>
      <w:r>
        <w:rPr>
          <w:rFonts w:hint="eastAsia" w:ascii="仿宋_GB2312" w:hAnsi="仿宋_GB2312" w:eastAsia="仿宋_GB2312" w:cs="仿宋_GB2312"/>
          <w:b/>
          <w:bCs/>
          <w:i w:val="0"/>
          <w:caps w:val="0"/>
          <w:color w:val="212121"/>
          <w:spacing w:val="0"/>
          <w:kern w:val="44"/>
          <w:sz w:val="32"/>
          <w:szCs w:val="32"/>
          <w:lang w:val="en-US" w:eastAsia="zh-CN" w:bidi="ar"/>
        </w:rPr>
        <w:t>出题理由：</w:t>
      </w:r>
      <w:r>
        <w:rPr>
          <w:rFonts w:hint="eastAsia" w:ascii="仿宋_GB2312" w:hAnsi="仿宋_GB2312" w:eastAsia="仿宋_GB2312" w:cs="仿宋_GB2312"/>
          <w:b w:val="0"/>
          <w:i w:val="0"/>
          <w:caps w:val="0"/>
          <w:color w:val="212121"/>
          <w:spacing w:val="0"/>
          <w:kern w:val="44"/>
          <w:sz w:val="32"/>
          <w:szCs w:val="32"/>
          <w:lang w:val="en-US" w:eastAsia="zh-CN" w:bidi="ar"/>
        </w:rPr>
        <w:br w:type="textWrapping"/>
      </w:r>
      <w:r>
        <w:rPr>
          <w:rFonts w:hint="eastAsia" w:ascii="仿宋_GB2312" w:hAnsi="仿宋_GB2312" w:eastAsia="仿宋_GB2312" w:cs="仿宋_GB2312"/>
          <w:b w:val="0"/>
          <w:i w:val="0"/>
          <w:caps w:val="0"/>
          <w:color w:val="212121"/>
          <w:spacing w:val="0"/>
          <w:kern w:val="44"/>
          <w:sz w:val="32"/>
          <w:szCs w:val="32"/>
          <w:lang w:val="en-US" w:eastAsia="zh-CN" w:bidi="ar"/>
        </w:rPr>
        <w:t xml:space="preserve">    做一个合格党员，就是要把党章党规和习总书记系列讲话印在心里，入骨入髓，永葆一名共产党员的先进性、纯洁性，就是要坚持学以致用，汲取党章中的智慧，就是要在思想上、政治上、行动上始终与党中央保持高度一致，把习总书记的要求落实到工作中和行动上。</w:t>
      </w:r>
      <w:r>
        <w:rPr>
          <w:rFonts w:hint="eastAsia" w:ascii="仿宋_GB2312" w:hAnsi="仿宋_GB2312" w:eastAsia="仿宋_GB2312" w:cs="仿宋_GB2312"/>
          <w:b w:val="0"/>
          <w:i w:val="0"/>
          <w:caps w:val="0"/>
          <w:color w:val="212121"/>
          <w:spacing w:val="0"/>
          <w:kern w:val="44"/>
          <w:sz w:val="32"/>
          <w:szCs w:val="32"/>
          <w:lang w:val="en-US" w:eastAsia="zh-CN" w:bidi="ar"/>
        </w:rPr>
        <w:br w:type="textWrapping"/>
      </w:r>
    </w:p>
    <w:p>
      <w:pPr>
        <w:pStyle w:val="3"/>
        <w:widowControl/>
        <w:spacing w:beforeAutospacing="0" w:after="0" w:afterAutospacing="0" w:line="324" w:lineRule="atLeast"/>
        <w:ind w:left="0" w:right="0" w:firstLine="0"/>
        <w:jc w:val="both"/>
        <w:rPr>
          <w:rFonts w:hint="default" w:ascii="仿宋_GB2312" w:hAnsi="仿宋_GB2312" w:eastAsia="仿宋_GB2312" w:cs="仿宋_GB2312"/>
          <w:b/>
          <w:bCs/>
          <w:i w:val="0"/>
          <w:caps w:val="0"/>
          <w:color w:val="212121"/>
          <w:spacing w:val="0"/>
          <w:kern w:val="44"/>
          <w:sz w:val="32"/>
          <w:szCs w:val="32"/>
          <w:lang w:val="en-US" w:eastAsia="zh-CN" w:bidi="ar"/>
        </w:rPr>
      </w:pPr>
      <w:r>
        <w:rPr>
          <w:rFonts w:hint="eastAsia" w:ascii="仿宋_GB2312" w:hAnsi="仿宋_GB2312" w:eastAsia="仿宋_GB2312" w:cs="仿宋_GB2312"/>
          <w:b/>
          <w:bCs/>
          <w:i w:val="0"/>
          <w:caps w:val="0"/>
          <w:color w:val="212121"/>
          <w:spacing w:val="0"/>
          <w:kern w:val="44"/>
          <w:sz w:val="32"/>
          <w:szCs w:val="32"/>
          <w:lang w:val="en-US" w:eastAsia="zh-CN" w:bidi="ar"/>
        </w:rPr>
        <w:t>四、简答题</w:t>
      </w:r>
    </w:p>
    <w:p>
      <w:pPr>
        <w:widowControl/>
        <w:spacing w:beforeAutospacing="0" w:after="0" w:afterAutospacing="0"/>
        <w:ind w:left="0" w:firstLine="0"/>
        <w:jc w:val="both"/>
        <w:rPr>
          <w:rFonts w:hint="eastAsia" w:ascii="仿宋_GB2312" w:hAnsi="仿宋_GB2312" w:eastAsia="仿宋_GB2312" w:cs="仿宋_GB2312"/>
          <w:b/>
          <w:bCs/>
          <w:i w:val="0"/>
          <w:caps w:val="0"/>
          <w:color w:val="212121"/>
          <w:spacing w:val="0"/>
          <w:kern w:val="44"/>
          <w:sz w:val="32"/>
          <w:szCs w:val="32"/>
          <w:lang w:val="en-US" w:eastAsia="zh-CN" w:bidi="ar"/>
        </w:rPr>
      </w:pPr>
      <w:r>
        <w:rPr>
          <w:rFonts w:hint="eastAsia" w:ascii="仿宋_GB2312" w:hAnsi="仿宋_GB2312" w:eastAsia="仿宋_GB2312" w:cs="仿宋_GB2312"/>
          <w:b w:val="0"/>
          <w:i w:val="0"/>
          <w:caps w:val="0"/>
          <w:color w:val="212121"/>
          <w:spacing w:val="0"/>
          <w:kern w:val="44"/>
          <w:sz w:val="32"/>
          <w:szCs w:val="32"/>
          <w:lang w:val="en-US" w:eastAsia="zh-CN" w:bidi="ar"/>
        </w:rPr>
        <w:t>8、中国共产党的入党宣誓词内容是什么?</w:t>
      </w:r>
      <w:r>
        <w:rPr>
          <w:rFonts w:hint="eastAsia" w:ascii="仿宋_GB2312" w:hAnsi="仿宋_GB2312" w:eastAsia="仿宋_GB2312" w:cs="仿宋_GB2312"/>
          <w:b w:val="0"/>
          <w:i w:val="0"/>
          <w:caps w:val="0"/>
          <w:color w:val="212121"/>
          <w:spacing w:val="0"/>
          <w:kern w:val="44"/>
          <w:sz w:val="32"/>
          <w:szCs w:val="32"/>
          <w:lang w:val="en-US" w:eastAsia="zh-CN" w:bidi="ar"/>
        </w:rPr>
        <w:br w:type="textWrapping"/>
      </w:r>
      <w:r>
        <w:rPr>
          <w:rFonts w:hint="eastAsia" w:ascii="仿宋_GB2312" w:hAnsi="仿宋_GB2312" w:eastAsia="仿宋_GB2312" w:cs="仿宋_GB2312"/>
          <w:b w:val="0"/>
          <w:i w:val="0"/>
          <w:caps w:val="0"/>
          <w:color w:val="212121"/>
          <w:spacing w:val="0"/>
          <w:kern w:val="44"/>
          <w:sz w:val="32"/>
          <w:szCs w:val="32"/>
          <w:lang w:val="en-US" w:eastAsia="zh-CN" w:bidi="ar"/>
        </w:rPr>
        <w:t>答案:</w:t>
      </w:r>
      <w:r>
        <w:rPr>
          <w:rFonts w:hint="eastAsia" w:ascii="仿宋_GB2312" w:hAnsi="仿宋_GB2312" w:eastAsia="仿宋_GB2312" w:cs="仿宋_GB2312"/>
          <w:b w:val="0"/>
          <w:i w:val="0"/>
          <w:caps w:val="0"/>
          <w:color w:val="212121"/>
          <w:spacing w:val="0"/>
          <w:kern w:val="44"/>
          <w:sz w:val="32"/>
          <w:szCs w:val="32"/>
          <w:lang w:val="en-US" w:eastAsia="zh-CN" w:bidi="ar"/>
        </w:rPr>
        <w:br w:type="textWrapping"/>
      </w:r>
      <w:r>
        <w:rPr>
          <w:rFonts w:hint="eastAsia" w:ascii="仿宋_GB2312" w:hAnsi="仿宋_GB2312" w:eastAsia="仿宋_GB2312" w:cs="仿宋_GB2312"/>
          <w:b w:val="0"/>
          <w:i w:val="0"/>
          <w:caps w:val="0"/>
          <w:color w:val="212121"/>
          <w:spacing w:val="0"/>
          <w:kern w:val="44"/>
          <w:sz w:val="32"/>
          <w:szCs w:val="32"/>
          <w:lang w:val="en-US" w:eastAsia="zh-CN" w:bidi="ar"/>
        </w:rPr>
        <w:t xml:space="preserve">   《中国共产党章程》第一章第六条规定：“预备党员必须面向党旗进行入党宣誓。誓词如下：我志愿加入中国共产党，拥护党的纲领，遵守党的章程，履行党员义务，执行党的决定，严守党的纪律，保守党的秘密，对党忠诚，积极工作，为共产主义奋斗终身，随时准备为党和人民牺牲一切，永不叛党。”</w:t>
      </w:r>
      <w:r>
        <w:rPr>
          <w:rFonts w:hint="eastAsia" w:ascii="仿宋_GB2312" w:hAnsi="仿宋_GB2312" w:eastAsia="仿宋_GB2312" w:cs="仿宋_GB2312"/>
          <w:b w:val="0"/>
          <w:i w:val="0"/>
          <w:caps w:val="0"/>
          <w:color w:val="212121"/>
          <w:spacing w:val="0"/>
          <w:kern w:val="44"/>
          <w:sz w:val="32"/>
          <w:szCs w:val="32"/>
          <w:lang w:val="en-US" w:eastAsia="zh-CN" w:bidi="ar"/>
        </w:rPr>
        <w:br w:type="textWrapping"/>
      </w:r>
      <w:r>
        <w:rPr>
          <w:rFonts w:hint="eastAsia" w:ascii="仿宋_GB2312" w:hAnsi="仿宋_GB2312" w:eastAsia="仿宋_GB2312" w:cs="仿宋_GB2312"/>
          <w:b/>
          <w:bCs/>
          <w:i w:val="0"/>
          <w:caps w:val="0"/>
          <w:color w:val="212121"/>
          <w:spacing w:val="0"/>
          <w:kern w:val="44"/>
          <w:sz w:val="32"/>
          <w:szCs w:val="32"/>
          <w:lang w:val="en-US" w:eastAsia="zh-CN" w:bidi="ar"/>
        </w:rPr>
        <w:t>出题</w:t>
      </w:r>
      <w:r>
        <w:rPr>
          <w:rFonts w:hint="default" w:ascii="仿宋_GB2312" w:hAnsi="仿宋_GB2312" w:eastAsia="仿宋_GB2312" w:cs="仿宋_GB2312"/>
          <w:b/>
          <w:bCs/>
          <w:i w:val="0"/>
          <w:caps w:val="0"/>
          <w:color w:val="212121"/>
          <w:spacing w:val="0"/>
          <w:kern w:val="44"/>
          <w:sz w:val="32"/>
          <w:szCs w:val="32"/>
          <w:lang w:val="en-US" w:eastAsia="zh-CN" w:bidi="ar"/>
        </w:rPr>
        <w:t>理由：</w:t>
      </w:r>
      <w:r>
        <w:rPr>
          <w:rFonts w:hint="default" w:ascii="仿宋_GB2312" w:hAnsi="仿宋_GB2312" w:eastAsia="仿宋_GB2312" w:cs="仿宋_GB2312"/>
          <w:b w:val="0"/>
          <w:i w:val="0"/>
          <w:caps w:val="0"/>
          <w:color w:val="212121"/>
          <w:spacing w:val="0"/>
          <w:kern w:val="44"/>
          <w:sz w:val="32"/>
          <w:szCs w:val="32"/>
          <w:lang w:val="en-US" w:eastAsia="zh-CN" w:bidi="ar"/>
        </w:rPr>
        <w:br w:type="textWrapping"/>
      </w:r>
      <w:r>
        <w:rPr>
          <w:rFonts w:hint="eastAsia" w:ascii="仿宋_GB2312" w:hAnsi="仿宋_GB2312" w:eastAsia="仿宋_GB2312" w:cs="仿宋_GB2312"/>
          <w:b w:val="0"/>
          <w:i w:val="0"/>
          <w:caps w:val="0"/>
          <w:color w:val="212121"/>
          <w:spacing w:val="0"/>
          <w:kern w:val="44"/>
          <w:sz w:val="32"/>
          <w:szCs w:val="32"/>
          <w:lang w:val="en-US" w:eastAsia="zh-CN" w:bidi="ar"/>
        </w:rPr>
        <w:t xml:space="preserve">    </w:t>
      </w:r>
      <w:r>
        <w:rPr>
          <w:rFonts w:hint="default" w:ascii="仿宋_GB2312" w:hAnsi="仿宋_GB2312" w:eastAsia="仿宋_GB2312" w:cs="仿宋_GB2312"/>
          <w:b w:val="0"/>
          <w:i w:val="0"/>
          <w:caps w:val="0"/>
          <w:color w:val="212121"/>
          <w:spacing w:val="0"/>
          <w:kern w:val="44"/>
          <w:sz w:val="32"/>
          <w:szCs w:val="32"/>
          <w:lang w:val="en-US" w:eastAsia="zh-CN" w:bidi="ar"/>
        </w:rPr>
        <w:t>新时期的中国共产党员需要思想上的党员觉悟，深刻学习并认识入党宣誓的重要性及现实意义，从而增强党员的党性观念，增强党员的历史使命感和社会责任感。宣誓词激励每一位党员以党章规范自己的言行，使党员端正思想态度，纯洁入党动机，牢记党的宗旨，履行党员义务，做一名称职的、合格的，无悔于党员称号、无悔于入党誓词的一名真正的共产党员。</w:t>
      </w:r>
      <w:r>
        <w:rPr>
          <w:rFonts w:hint="default" w:ascii="仿宋_GB2312" w:hAnsi="仿宋_GB2312" w:eastAsia="仿宋_GB2312" w:cs="仿宋_GB2312"/>
          <w:b w:val="0"/>
          <w:i w:val="0"/>
          <w:caps w:val="0"/>
          <w:color w:val="212121"/>
          <w:spacing w:val="0"/>
          <w:kern w:val="44"/>
          <w:sz w:val="32"/>
          <w:szCs w:val="32"/>
          <w:lang w:val="en-US" w:eastAsia="zh-CN" w:bidi="ar"/>
        </w:rPr>
        <w:br w:type="textWrapping"/>
      </w:r>
      <w:r>
        <w:rPr>
          <w:rFonts w:hint="default" w:ascii="仿宋_GB2312" w:hAnsi="仿宋_GB2312" w:eastAsia="仿宋_GB2312" w:cs="仿宋_GB2312"/>
          <w:b w:val="0"/>
          <w:i w:val="0"/>
          <w:caps w:val="0"/>
          <w:color w:val="212121"/>
          <w:spacing w:val="0"/>
          <w:kern w:val="44"/>
          <w:sz w:val="32"/>
          <w:szCs w:val="32"/>
          <w:lang w:val="en-US" w:eastAsia="zh-CN" w:bidi="ar"/>
        </w:rPr>
        <w:br w:type="textWrapping"/>
      </w:r>
      <w:r>
        <w:rPr>
          <w:rFonts w:hint="eastAsia" w:ascii="仿宋_GB2312" w:hAnsi="仿宋_GB2312" w:eastAsia="仿宋_GB2312" w:cs="仿宋_GB2312"/>
          <w:b/>
          <w:bCs/>
          <w:i w:val="0"/>
          <w:caps w:val="0"/>
          <w:color w:val="212121"/>
          <w:spacing w:val="0"/>
          <w:kern w:val="44"/>
          <w:sz w:val="32"/>
          <w:szCs w:val="32"/>
          <w:lang w:val="en-US" w:eastAsia="zh-CN" w:bidi="ar"/>
        </w:rPr>
        <w:t>9、针对所有党员廉洁自律规范的规定有哪些？</w:t>
      </w:r>
      <w:r>
        <w:rPr>
          <w:rFonts w:hint="eastAsia" w:ascii="仿宋_GB2312" w:hAnsi="仿宋_GB2312" w:eastAsia="仿宋_GB2312" w:cs="仿宋_GB2312"/>
          <w:b w:val="0"/>
          <w:i w:val="0"/>
          <w:caps w:val="0"/>
          <w:color w:val="212121"/>
          <w:spacing w:val="0"/>
          <w:kern w:val="44"/>
          <w:sz w:val="32"/>
          <w:szCs w:val="32"/>
          <w:lang w:val="en-US" w:eastAsia="zh-CN" w:bidi="ar"/>
        </w:rPr>
        <w:br w:type="textWrapping"/>
      </w:r>
      <w:r>
        <w:rPr>
          <w:rFonts w:hint="eastAsia" w:ascii="仿宋_GB2312" w:hAnsi="仿宋_GB2312" w:eastAsia="仿宋_GB2312" w:cs="仿宋_GB2312"/>
          <w:b w:val="0"/>
          <w:i w:val="0"/>
          <w:caps w:val="0"/>
          <w:color w:val="212121"/>
          <w:spacing w:val="0"/>
          <w:kern w:val="44"/>
          <w:sz w:val="32"/>
          <w:szCs w:val="32"/>
          <w:lang w:val="en-US" w:eastAsia="zh-CN" w:bidi="ar"/>
        </w:rPr>
        <w:t>答案：</w:t>
      </w:r>
      <w:r>
        <w:rPr>
          <w:rFonts w:hint="eastAsia" w:ascii="仿宋_GB2312" w:hAnsi="仿宋_GB2312" w:eastAsia="仿宋_GB2312" w:cs="仿宋_GB2312"/>
          <w:b w:val="0"/>
          <w:i w:val="0"/>
          <w:caps w:val="0"/>
          <w:color w:val="212121"/>
          <w:spacing w:val="0"/>
          <w:kern w:val="44"/>
          <w:sz w:val="32"/>
          <w:szCs w:val="32"/>
          <w:lang w:val="en-US" w:eastAsia="zh-CN" w:bidi="ar"/>
        </w:rPr>
        <w:br w:type="textWrapping"/>
      </w:r>
      <w:r>
        <w:rPr>
          <w:rFonts w:hint="eastAsia" w:ascii="仿宋_GB2312" w:hAnsi="仿宋_GB2312" w:eastAsia="仿宋_GB2312" w:cs="仿宋_GB2312"/>
          <w:b w:val="0"/>
          <w:i w:val="0"/>
          <w:caps w:val="0"/>
          <w:color w:val="212121"/>
          <w:spacing w:val="0"/>
          <w:kern w:val="44"/>
          <w:sz w:val="32"/>
          <w:szCs w:val="32"/>
          <w:lang w:val="en-US" w:eastAsia="zh-CN" w:bidi="ar"/>
        </w:rPr>
        <w:t>1）坚持公私分明，先公后私，克己奉公；</w:t>
      </w:r>
      <w:r>
        <w:rPr>
          <w:rFonts w:hint="eastAsia" w:ascii="仿宋_GB2312" w:hAnsi="仿宋_GB2312" w:eastAsia="仿宋_GB2312" w:cs="仿宋_GB2312"/>
          <w:b w:val="0"/>
          <w:i w:val="0"/>
          <w:caps w:val="0"/>
          <w:color w:val="212121"/>
          <w:spacing w:val="0"/>
          <w:kern w:val="44"/>
          <w:sz w:val="32"/>
          <w:szCs w:val="32"/>
          <w:lang w:val="en-US" w:eastAsia="zh-CN" w:bidi="ar"/>
        </w:rPr>
        <w:br w:type="textWrapping"/>
      </w:r>
      <w:r>
        <w:rPr>
          <w:rFonts w:hint="eastAsia" w:ascii="仿宋_GB2312" w:hAnsi="仿宋_GB2312" w:eastAsia="仿宋_GB2312" w:cs="仿宋_GB2312"/>
          <w:b w:val="0"/>
          <w:i w:val="0"/>
          <w:caps w:val="0"/>
          <w:color w:val="212121"/>
          <w:spacing w:val="0"/>
          <w:kern w:val="44"/>
          <w:sz w:val="32"/>
          <w:szCs w:val="32"/>
          <w:lang w:val="en-US" w:eastAsia="zh-CN" w:bidi="ar"/>
        </w:rPr>
        <w:t>2）坚持崇廉拒腐，清白做人，干净做事；</w:t>
      </w:r>
      <w:r>
        <w:rPr>
          <w:rFonts w:hint="eastAsia" w:ascii="仿宋_GB2312" w:hAnsi="仿宋_GB2312" w:eastAsia="仿宋_GB2312" w:cs="仿宋_GB2312"/>
          <w:b w:val="0"/>
          <w:i w:val="0"/>
          <w:caps w:val="0"/>
          <w:color w:val="212121"/>
          <w:spacing w:val="0"/>
          <w:kern w:val="44"/>
          <w:sz w:val="32"/>
          <w:szCs w:val="32"/>
          <w:lang w:val="en-US" w:eastAsia="zh-CN" w:bidi="ar"/>
        </w:rPr>
        <w:br w:type="textWrapping"/>
      </w:r>
      <w:r>
        <w:rPr>
          <w:rFonts w:hint="eastAsia" w:ascii="仿宋_GB2312" w:hAnsi="仿宋_GB2312" w:eastAsia="仿宋_GB2312" w:cs="仿宋_GB2312"/>
          <w:b w:val="0"/>
          <w:i w:val="0"/>
          <w:caps w:val="0"/>
          <w:color w:val="212121"/>
          <w:spacing w:val="0"/>
          <w:kern w:val="44"/>
          <w:sz w:val="32"/>
          <w:szCs w:val="32"/>
          <w:lang w:val="en-US" w:eastAsia="zh-CN" w:bidi="ar"/>
        </w:rPr>
        <w:t>3）坚持尚俭戒奢，艰苦朴素，勤俭节约；</w:t>
      </w:r>
      <w:r>
        <w:rPr>
          <w:rFonts w:hint="eastAsia" w:ascii="仿宋_GB2312" w:hAnsi="仿宋_GB2312" w:eastAsia="仿宋_GB2312" w:cs="仿宋_GB2312"/>
          <w:b w:val="0"/>
          <w:i w:val="0"/>
          <w:caps w:val="0"/>
          <w:color w:val="212121"/>
          <w:spacing w:val="0"/>
          <w:kern w:val="44"/>
          <w:sz w:val="32"/>
          <w:szCs w:val="32"/>
          <w:lang w:val="en-US" w:eastAsia="zh-CN" w:bidi="ar"/>
        </w:rPr>
        <w:br w:type="textWrapping"/>
      </w:r>
      <w:r>
        <w:rPr>
          <w:rFonts w:hint="eastAsia" w:ascii="仿宋_GB2312" w:hAnsi="仿宋_GB2312" w:eastAsia="仿宋_GB2312" w:cs="仿宋_GB2312"/>
          <w:b w:val="0"/>
          <w:i w:val="0"/>
          <w:caps w:val="0"/>
          <w:color w:val="212121"/>
          <w:spacing w:val="0"/>
          <w:kern w:val="44"/>
          <w:sz w:val="32"/>
          <w:szCs w:val="32"/>
          <w:lang w:val="en-US" w:eastAsia="zh-CN" w:bidi="ar"/>
        </w:rPr>
        <w:t>4）坚持吃苦在前，享受在后，甘于奉献。</w:t>
      </w:r>
      <w:r>
        <w:rPr>
          <w:rFonts w:hint="eastAsia" w:ascii="仿宋_GB2312" w:hAnsi="仿宋_GB2312" w:eastAsia="仿宋_GB2312" w:cs="仿宋_GB2312"/>
          <w:b w:val="0"/>
          <w:i w:val="0"/>
          <w:caps w:val="0"/>
          <w:color w:val="212121"/>
          <w:spacing w:val="0"/>
          <w:kern w:val="44"/>
          <w:sz w:val="32"/>
          <w:szCs w:val="32"/>
          <w:lang w:val="en-US" w:eastAsia="zh-CN" w:bidi="ar"/>
        </w:rPr>
        <w:br w:type="textWrapping"/>
      </w:r>
      <w:r>
        <w:rPr>
          <w:rFonts w:hint="eastAsia" w:ascii="仿宋_GB2312" w:hAnsi="仿宋_GB2312" w:eastAsia="仿宋_GB2312" w:cs="仿宋_GB2312"/>
          <w:b/>
          <w:bCs/>
          <w:i w:val="0"/>
          <w:caps w:val="0"/>
          <w:color w:val="212121"/>
          <w:spacing w:val="0"/>
          <w:kern w:val="44"/>
          <w:sz w:val="32"/>
          <w:szCs w:val="32"/>
          <w:lang w:val="en-US" w:eastAsia="zh-CN" w:bidi="ar"/>
        </w:rPr>
        <w:t>出题理由：</w:t>
      </w:r>
      <w:r>
        <w:rPr>
          <w:rFonts w:hint="eastAsia" w:ascii="仿宋_GB2312" w:hAnsi="仿宋_GB2312" w:eastAsia="仿宋_GB2312" w:cs="仿宋_GB2312"/>
          <w:b w:val="0"/>
          <w:i w:val="0"/>
          <w:caps w:val="0"/>
          <w:color w:val="212121"/>
          <w:spacing w:val="0"/>
          <w:kern w:val="44"/>
          <w:sz w:val="32"/>
          <w:szCs w:val="32"/>
          <w:lang w:val="en-US" w:eastAsia="zh-CN" w:bidi="ar"/>
        </w:rPr>
        <w:br w:type="textWrapping"/>
      </w:r>
      <w:r>
        <w:rPr>
          <w:rFonts w:hint="eastAsia" w:ascii="仿宋_GB2312" w:hAnsi="仿宋_GB2312" w:eastAsia="仿宋_GB2312" w:cs="仿宋_GB2312"/>
          <w:b w:val="0"/>
          <w:i w:val="0"/>
          <w:caps w:val="0"/>
          <w:color w:val="212121"/>
          <w:spacing w:val="0"/>
          <w:kern w:val="44"/>
          <w:sz w:val="32"/>
          <w:szCs w:val="32"/>
          <w:lang w:val="en-US" w:eastAsia="zh-CN" w:bidi="ar"/>
        </w:rPr>
        <w:t xml:space="preserve">    廉洁自律是我们党一贯倡导的优良传统和作风，是党员干部必须具备的优良品质，也是我们党强化自身建设克服消极因素的重要举措。作为党的积极分子，更应起带头作用，响应国家号召，廉洁自律。</w:t>
      </w:r>
      <w:r>
        <w:rPr>
          <w:rFonts w:hint="eastAsia" w:ascii="仿宋_GB2312" w:hAnsi="仿宋_GB2312" w:eastAsia="仿宋_GB2312" w:cs="仿宋_GB2312"/>
          <w:b w:val="0"/>
          <w:i w:val="0"/>
          <w:caps w:val="0"/>
          <w:color w:val="212121"/>
          <w:spacing w:val="0"/>
          <w:kern w:val="44"/>
          <w:sz w:val="32"/>
          <w:szCs w:val="32"/>
          <w:lang w:val="en-US" w:eastAsia="zh-CN" w:bidi="ar"/>
        </w:rPr>
        <w:br w:type="textWrapping"/>
      </w:r>
      <w:r>
        <w:rPr>
          <w:rFonts w:hint="eastAsia" w:ascii="仿宋_GB2312" w:hAnsi="仿宋_GB2312" w:eastAsia="仿宋_GB2312" w:cs="仿宋_GB2312"/>
          <w:b w:val="0"/>
          <w:i w:val="0"/>
          <w:caps w:val="0"/>
          <w:color w:val="212121"/>
          <w:spacing w:val="0"/>
          <w:kern w:val="44"/>
          <w:sz w:val="32"/>
          <w:szCs w:val="32"/>
          <w:lang w:val="en-US" w:eastAsia="zh-CN" w:bidi="ar"/>
        </w:rPr>
        <w:t> </w:t>
      </w:r>
      <w:r>
        <w:rPr>
          <w:rFonts w:hint="default" w:ascii="仿宋_GB2312" w:hAnsi="仿宋_GB2312" w:eastAsia="仿宋_GB2312" w:cs="仿宋_GB2312"/>
          <w:b w:val="0"/>
          <w:i w:val="0"/>
          <w:caps w:val="0"/>
          <w:color w:val="212121"/>
          <w:spacing w:val="0"/>
          <w:kern w:val="44"/>
          <w:sz w:val="32"/>
          <w:szCs w:val="32"/>
          <w:lang w:val="en-US" w:eastAsia="zh-CN" w:bidi="ar"/>
        </w:rPr>
        <w:br w:type="textWrapping"/>
      </w:r>
      <w:r>
        <w:rPr>
          <w:rFonts w:hint="default" w:ascii="仿宋_GB2312" w:hAnsi="仿宋_GB2312" w:eastAsia="仿宋_GB2312" w:cs="仿宋_GB2312"/>
          <w:b w:val="0"/>
          <w:i w:val="0"/>
          <w:caps w:val="0"/>
          <w:color w:val="212121"/>
          <w:spacing w:val="0"/>
          <w:kern w:val="44"/>
          <w:sz w:val="32"/>
          <w:szCs w:val="32"/>
          <w:lang w:val="en-US" w:eastAsia="zh-CN" w:bidi="ar"/>
        </w:rPr>
        <w:br w:type="textWrapping"/>
      </w:r>
      <w:r>
        <w:rPr>
          <w:rFonts w:hint="eastAsia" w:ascii="仿宋_GB2312" w:hAnsi="仿宋_GB2312" w:eastAsia="仿宋_GB2312" w:cs="仿宋_GB2312"/>
          <w:b/>
          <w:bCs/>
          <w:i w:val="0"/>
          <w:caps w:val="0"/>
          <w:color w:val="212121"/>
          <w:spacing w:val="0"/>
          <w:kern w:val="44"/>
          <w:sz w:val="32"/>
          <w:szCs w:val="32"/>
          <w:lang w:val="en-US" w:eastAsia="zh-CN" w:bidi="ar"/>
        </w:rPr>
        <w:t>10、党为什么要把马克思列宁主义、毛泽东思想、邓小平理论和三个代表”重要思想、习近平新时代中国特色社会主义思想作为自己的指导思想？</w:t>
      </w:r>
    </w:p>
    <w:p>
      <w:pPr>
        <w:widowControl/>
        <w:spacing w:beforeAutospacing="0" w:after="0" w:afterAutospacing="0"/>
        <w:ind w:left="0" w:firstLine="0"/>
        <w:jc w:val="both"/>
        <w:rPr>
          <w:rFonts w:hint="default" w:ascii="仿宋_GB2312" w:hAnsi="仿宋_GB2312" w:eastAsia="仿宋_GB2312" w:cs="仿宋_GB2312"/>
          <w:b w:val="0"/>
          <w:i w:val="0"/>
          <w:caps w:val="0"/>
          <w:color w:val="212121"/>
          <w:spacing w:val="0"/>
          <w:kern w:val="44"/>
          <w:sz w:val="32"/>
          <w:szCs w:val="32"/>
          <w:lang w:val="en-US" w:eastAsia="zh-CN" w:bidi="ar"/>
        </w:rPr>
      </w:pPr>
      <w:r>
        <w:rPr>
          <w:rFonts w:hint="default" w:ascii="仿宋_GB2312" w:hAnsi="仿宋_GB2312" w:eastAsia="仿宋_GB2312" w:cs="仿宋_GB2312"/>
          <w:b w:val="0"/>
          <w:i w:val="0"/>
          <w:caps w:val="0"/>
          <w:color w:val="212121"/>
          <w:spacing w:val="0"/>
          <w:kern w:val="44"/>
          <w:sz w:val="32"/>
          <w:szCs w:val="32"/>
          <w:lang w:val="en-US" w:eastAsia="zh-CN" w:bidi="ar"/>
        </w:rPr>
        <w:t>答案</w:t>
      </w:r>
      <w:r>
        <w:rPr>
          <w:rFonts w:hint="eastAsia" w:ascii="仿宋_GB2312" w:hAnsi="仿宋_GB2312" w:eastAsia="仿宋_GB2312" w:cs="仿宋_GB2312"/>
          <w:b w:val="0"/>
          <w:i w:val="0"/>
          <w:caps w:val="0"/>
          <w:color w:val="212121"/>
          <w:spacing w:val="0"/>
          <w:kern w:val="44"/>
          <w:sz w:val="32"/>
          <w:szCs w:val="32"/>
          <w:lang w:val="en-US" w:eastAsia="zh-CN" w:bidi="ar"/>
        </w:rPr>
        <w:t>:</w:t>
      </w:r>
      <w:r>
        <w:rPr>
          <w:rFonts w:hint="default" w:ascii="仿宋_GB2312" w:hAnsi="仿宋_GB2312" w:eastAsia="仿宋_GB2312" w:cs="仿宋_GB2312"/>
          <w:b w:val="0"/>
          <w:i w:val="0"/>
          <w:caps w:val="0"/>
          <w:color w:val="212121"/>
          <w:spacing w:val="0"/>
          <w:kern w:val="44"/>
          <w:sz w:val="32"/>
          <w:szCs w:val="32"/>
          <w:lang w:val="en-US" w:eastAsia="zh-CN" w:bidi="ar"/>
        </w:rPr>
        <w:br w:type="textWrapping"/>
      </w:r>
      <w:r>
        <w:rPr>
          <w:rFonts w:hint="eastAsia" w:ascii="仿宋_GB2312" w:hAnsi="仿宋_GB2312" w:eastAsia="仿宋_GB2312" w:cs="仿宋_GB2312"/>
          <w:b w:val="0"/>
          <w:i w:val="0"/>
          <w:caps w:val="0"/>
          <w:color w:val="212121"/>
          <w:spacing w:val="0"/>
          <w:kern w:val="44"/>
          <w:sz w:val="32"/>
          <w:szCs w:val="32"/>
          <w:lang w:val="en-US" w:eastAsia="zh-CN" w:bidi="ar"/>
        </w:rPr>
        <w:t>1)</w:t>
      </w:r>
      <w:r>
        <w:rPr>
          <w:rFonts w:hint="default" w:ascii="仿宋_GB2312" w:hAnsi="仿宋_GB2312" w:eastAsia="仿宋_GB2312" w:cs="仿宋_GB2312"/>
          <w:b w:val="0"/>
          <w:i w:val="0"/>
          <w:caps w:val="0"/>
          <w:color w:val="212121"/>
          <w:spacing w:val="0"/>
          <w:kern w:val="44"/>
          <w:sz w:val="32"/>
          <w:szCs w:val="32"/>
          <w:lang w:val="en-US" w:eastAsia="zh-CN" w:bidi="ar"/>
        </w:rPr>
        <w:t>它们是一脉相承的理论，都属于马克思主义理论体系，在根本观点、立场上是一致的。</w:t>
      </w:r>
    </w:p>
    <w:p>
      <w:pPr>
        <w:widowControl/>
        <w:spacing w:beforeAutospacing="0" w:after="0" w:afterAutospacing="0"/>
        <w:ind w:left="0" w:firstLine="0"/>
        <w:jc w:val="both"/>
        <w:rPr>
          <w:rFonts w:hint="default" w:ascii="仿宋_GB2312" w:hAnsi="仿宋_GB2312" w:eastAsia="仿宋_GB2312" w:cs="仿宋_GB2312"/>
          <w:b w:val="0"/>
          <w:i w:val="0"/>
          <w:caps w:val="0"/>
          <w:color w:val="212121"/>
          <w:spacing w:val="0"/>
          <w:kern w:val="44"/>
          <w:sz w:val="32"/>
          <w:szCs w:val="32"/>
          <w:lang w:val="en-US" w:eastAsia="zh-CN" w:bidi="ar"/>
        </w:rPr>
      </w:pPr>
      <w:r>
        <w:rPr>
          <w:rFonts w:hint="eastAsia" w:ascii="仿宋_GB2312" w:hAnsi="仿宋_GB2312" w:eastAsia="仿宋_GB2312" w:cs="仿宋_GB2312"/>
          <w:b w:val="0"/>
          <w:i w:val="0"/>
          <w:caps w:val="0"/>
          <w:color w:val="212121"/>
          <w:spacing w:val="0"/>
          <w:kern w:val="44"/>
          <w:sz w:val="32"/>
          <w:szCs w:val="32"/>
          <w:lang w:val="en-US" w:eastAsia="zh-CN" w:bidi="ar"/>
        </w:rPr>
        <w:t>2)</w:t>
      </w:r>
      <w:r>
        <w:rPr>
          <w:rFonts w:hint="default" w:ascii="仿宋_GB2312" w:hAnsi="仿宋_GB2312" w:eastAsia="仿宋_GB2312" w:cs="仿宋_GB2312"/>
          <w:b w:val="0"/>
          <w:i w:val="0"/>
          <w:caps w:val="0"/>
          <w:color w:val="212121"/>
          <w:spacing w:val="0"/>
          <w:kern w:val="44"/>
          <w:sz w:val="32"/>
          <w:szCs w:val="32"/>
          <w:lang w:val="en-US" w:eastAsia="zh-CN" w:bidi="ar"/>
        </w:rPr>
        <w:t>毛泽东思想是马克思主义同中国国情结合的第一次飞跃的理论成果，是指导中国革命和社会主义建设初期实践的理论，在其指导下，我们的新民主主义革命取得了胜利并完成了社会主义三大改造，因此它是符合中国国情的，是正确的，虽然它与中国当今的国情要求不太符合，但它的基本理论、观点、立场是正确的，因此要坚持。</w:t>
      </w:r>
    </w:p>
    <w:p>
      <w:pPr>
        <w:widowControl/>
        <w:spacing w:beforeAutospacing="0" w:after="0" w:afterAutospacing="0"/>
        <w:ind w:left="0" w:firstLine="0"/>
        <w:jc w:val="both"/>
        <w:rPr>
          <w:rFonts w:hint="default" w:ascii="仿宋_GB2312" w:hAnsi="仿宋_GB2312" w:eastAsia="仿宋_GB2312" w:cs="仿宋_GB2312"/>
          <w:b w:val="0"/>
          <w:i w:val="0"/>
          <w:caps w:val="0"/>
          <w:color w:val="212121"/>
          <w:spacing w:val="0"/>
          <w:kern w:val="44"/>
          <w:sz w:val="32"/>
          <w:szCs w:val="32"/>
          <w:lang w:val="en-US" w:eastAsia="zh-CN" w:bidi="ar"/>
        </w:rPr>
      </w:pPr>
      <w:r>
        <w:rPr>
          <w:rFonts w:hint="eastAsia" w:ascii="仿宋_GB2312" w:hAnsi="仿宋_GB2312" w:eastAsia="仿宋_GB2312" w:cs="仿宋_GB2312"/>
          <w:b w:val="0"/>
          <w:i w:val="0"/>
          <w:caps w:val="0"/>
          <w:color w:val="212121"/>
          <w:spacing w:val="0"/>
          <w:kern w:val="44"/>
          <w:sz w:val="32"/>
          <w:szCs w:val="32"/>
          <w:lang w:val="en-US" w:eastAsia="zh-CN" w:bidi="ar"/>
        </w:rPr>
        <w:t>3)</w:t>
      </w:r>
      <w:r>
        <w:rPr>
          <w:rFonts w:hint="default" w:ascii="仿宋_GB2312" w:hAnsi="仿宋_GB2312" w:eastAsia="仿宋_GB2312" w:cs="仿宋_GB2312"/>
          <w:b w:val="0"/>
          <w:i w:val="0"/>
          <w:caps w:val="0"/>
          <w:color w:val="212121"/>
          <w:spacing w:val="0"/>
          <w:kern w:val="44"/>
          <w:sz w:val="32"/>
          <w:szCs w:val="32"/>
          <w:lang w:val="en-US" w:eastAsia="zh-CN" w:bidi="ar"/>
        </w:rPr>
        <w:t>邓小平理论和“三个代表”则是指导中国当今社会主义现代化建设的理论，一个是马克思主义在中国飞跃的第二个理论成果，一个是马克思主义同当今中国国情相结合的最新成果，并且在其指导下，中国的建设</w:t>
      </w:r>
      <w:r>
        <w:rPr>
          <w:rFonts w:hint="default" w:ascii="仿宋_GB2312" w:hAnsi="仿宋_GB2312" w:eastAsia="仿宋_GB2312" w:cs="仿宋_GB2312"/>
          <w:b w:val="0"/>
          <w:i w:val="0"/>
          <w:caps w:val="0"/>
          <w:color w:val="212121"/>
          <w:spacing w:val="0"/>
          <w:kern w:val="44"/>
          <w:sz w:val="32"/>
          <w:szCs w:val="32"/>
          <w:lang w:val="en-US" w:eastAsia="zh-CN" w:bidi="ar"/>
        </w:rPr>
        <w:t>和改革取得成效，国富民强，因此要坚持。当中，后者是对前者的继承和发展。</w:t>
      </w:r>
    </w:p>
    <w:p>
      <w:pPr>
        <w:widowControl/>
        <w:spacing w:beforeAutospacing="0" w:after="0" w:afterAutospacing="0"/>
        <w:ind w:left="0" w:firstLine="0"/>
        <w:jc w:val="both"/>
        <w:rPr>
          <w:rFonts w:hint="default" w:ascii="仿宋_GB2312" w:hAnsi="仿宋_GB2312" w:eastAsia="仿宋_GB2312" w:cs="仿宋_GB2312"/>
          <w:b w:val="0"/>
          <w:i w:val="0"/>
          <w:caps w:val="0"/>
          <w:color w:val="212121"/>
          <w:spacing w:val="0"/>
          <w:kern w:val="44"/>
          <w:sz w:val="32"/>
          <w:szCs w:val="32"/>
          <w:lang w:val="en-US" w:eastAsia="zh-CN" w:bidi="ar"/>
        </w:rPr>
      </w:pPr>
      <w:r>
        <w:rPr>
          <w:rFonts w:hint="eastAsia" w:ascii="仿宋_GB2312" w:hAnsi="仿宋_GB2312" w:eastAsia="仿宋_GB2312" w:cs="仿宋_GB2312"/>
          <w:b w:val="0"/>
          <w:i w:val="0"/>
          <w:caps w:val="0"/>
          <w:color w:val="212121"/>
          <w:spacing w:val="0"/>
          <w:kern w:val="44"/>
          <w:sz w:val="32"/>
          <w:szCs w:val="32"/>
          <w:lang w:val="en-US" w:eastAsia="zh-CN" w:bidi="ar"/>
        </w:rPr>
        <w:t>4)</w:t>
      </w:r>
      <w:r>
        <w:rPr>
          <w:rFonts w:hint="default" w:ascii="仿宋_GB2312" w:hAnsi="仿宋_GB2312" w:eastAsia="仿宋_GB2312" w:cs="仿宋_GB2312"/>
          <w:b w:val="0"/>
          <w:i w:val="0"/>
          <w:caps w:val="0"/>
          <w:color w:val="212121"/>
          <w:spacing w:val="0"/>
          <w:kern w:val="44"/>
          <w:sz w:val="32"/>
          <w:szCs w:val="32"/>
          <w:lang w:val="en-US" w:eastAsia="zh-CN" w:bidi="ar"/>
        </w:rPr>
        <w:t>习近平新时代中国特色社会主义思想，植根于坚持和发展中国特色社会主义新的伟大实践，坚持理论指导和实践探索相统一，在指导实践、推动实践中展现出强大真理力量和独特思想魅力。</w:t>
      </w:r>
      <w:r>
        <w:rPr>
          <w:rFonts w:hint="default" w:ascii="仿宋_GB2312" w:hAnsi="仿宋_GB2312" w:eastAsia="仿宋_GB2312" w:cs="仿宋_GB2312"/>
          <w:b w:val="0"/>
          <w:i w:val="0"/>
          <w:caps w:val="0"/>
          <w:color w:val="212121"/>
          <w:spacing w:val="0"/>
          <w:kern w:val="44"/>
          <w:sz w:val="32"/>
          <w:szCs w:val="32"/>
          <w:lang w:val="en-US" w:eastAsia="zh-CN" w:bidi="ar"/>
        </w:rPr>
        <w:br w:type="textWrapping"/>
      </w:r>
      <w:r>
        <w:rPr>
          <w:rFonts w:hint="eastAsia" w:ascii="仿宋_GB2312" w:hAnsi="仿宋_GB2312" w:eastAsia="仿宋_GB2312" w:cs="仿宋_GB2312"/>
          <w:b/>
          <w:bCs/>
          <w:i w:val="0"/>
          <w:caps w:val="0"/>
          <w:color w:val="212121"/>
          <w:spacing w:val="0"/>
          <w:kern w:val="44"/>
          <w:sz w:val="32"/>
          <w:szCs w:val="32"/>
          <w:lang w:val="en-US" w:eastAsia="zh-CN" w:bidi="ar"/>
        </w:rPr>
        <w:t>出题理由：</w:t>
      </w:r>
      <w:r>
        <w:rPr>
          <w:rFonts w:hint="eastAsia" w:ascii="仿宋_GB2312" w:hAnsi="仿宋_GB2312" w:eastAsia="仿宋_GB2312" w:cs="仿宋_GB2312"/>
          <w:b w:val="0"/>
          <w:i w:val="0"/>
          <w:caps w:val="0"/>
          <w:color w:val="212121"/>
          <w:spacing w:val="0"/>
          <w:kern w:val="44"/>
          <w:sz w:val="32"/>
          <w:szCs w:val="32"/>
          <w:lang w:val="en-US" w:eastAsia="zh-CN" w:bidi="ar"/>
        </w:rPr>
        <w:br w:type="textWrapping"/>
      </w:r>
      <w:r>
        <w:rPr>
          <w:rFonts w:hint="eastAsia" w:ascii="仿宋_GB2312" w:hAnsi="仿宋_GB2312" w:eastAsia="仿宋_GB2312" w:cs="仿宋_GB2312"/>
          <w:b w:val="0"/>
          <w:i w:val="0"/>
          <w:caps w:val="0"/>
          <w:color w:val="212121"/>
          <w:spacing w:val="0"/>
          <w:kern w:val="44"/>
          <w:sz w:val="32"/>
          <w:szCs w:val="32"/>
          <w:lang w:val="en-US" w:eastAsia="zh-CN" w:bidi="ar"/>
        </w:rPr>
        <w:t xml:space="preserve">    </w:t>
      </w:r>
      <w:r>
        <w:rPr>
          <w:rFonts w:hint="default" w:ascii="仿宋_GB2312" w:hAnsi="仿宋_GB2312" w:eastAsia="仿宋_GB2312" w:cs="仿宋_GB2312"/>
          <w:b w:val="0"/>
          <w:i w:val="0"/>
          <w:caps w:val="0"/>
          <w:color w:val="212121"/>
          <w:spacing w:val="0"/>
          <w:kern w:val="44"/>
          <w:sz w:val="32"/>
          <w:szCs w:val="32"/>
          <w:lang w:val="en-US" w:eastAsia="zh-CN" w:bidi="ar"/>
        </w:rPr>
        <w:t>作为一个合格的中国共产党员，我们一定要用科学理论武装头脑，用先进的科学理论指导实践，提高思想觉悟。</w:t>
      </w:r>
    </w:p>
    <w:p>
      <w:pPr>
        <w:widowControl/>
        <w:spacing w:beforeAutospacing="0" w:after="0" w:afterAutospacing="0"/>
        <w:ind w:left="0" w:firstLine="0"/>
        <w:jc w:val="both"/>
        <w:rPr>
          <w:rFonts w:hint="default" w:ascii="Calibri" w:hAnsi="Calibri" w:eastAsia="-webkit-standard" w:cs="Calibri"/>
          <w:b w:val="0"/>
          <w:i w:val="0"/>
          <w:caps w:val="0"/>
          <w:color w:val="FF0000"/>
          <w:spacing w:val="0"/>
          <w:kern w:val="0"/>
          <w:sz w:val="24"/>
          <w:szCs w:val="24"/>
          <w:u w:val="none"/>
          <w:lang w:val="en-US" w:eastAsia="zh-CN" w:bidi="ar"/>
        </w:rPr>
      </w:pPr>
    </w:p>
    <w:p>
      <w:r>
        <w:rPr>
          <w:rFonts w:ascii="宋体" w:hAnsi="宋体" w:eastAsia="宋体" w:cs="宋体"/>
          <w:sz w:val="24"/>
          <w:szCs w:val="24"/>
        </w:rPr>
        <w:t> </w:t>
      </w:r>
      <w:r>
        <w:rPr>
          <w:rFonts w:ascii="宋体" w:hAnsi="宋体" w:eastAsia="宋体" w:cs="宋体"/>
          <w:sz w:val="24"/>
          <w:szCs w:val="24"/>
        </w:rPr>
        <w:br w:type="textWrapping"/>
      </w:r>
      <w:r>
        <w:rPr>
          <w:rFonts w:hint="default" w:ascii="Calibri" w:hAnsi="Calibri" w:eastAsia="-webkit-standard" w:cs="Calibri"/>
          <w:b w:val="0"/>
          <w:i w:val="0"/>
          <w:caps w:val="0"/>
          <w:color w:val="FF0000"/>
          <w:spacing w:val="0"/>
          <w:kern w:val="0"/>
          <w:sz w:val="24"/>
          <w:szCs w:val="24"/>
          <w:u w:val="none"/>
          <w:lang w:val="en-US" w:eastAsia="zh-CN" w:bidi="ar"/>
        </w:rPr>
        <w:br w:type="textWrapping"/>
      </w:r>
      <w:r>
        <w:rPr>
          <w:rFonts w:hint="default" w:ascii="Calibri" w:hAnsi="Calibri" w:eastAsia="-webkit-standard" w:cs="Calibri"/>
          <w:b w:val="0"/>
          <w:i w:val="0"/>
          <w:caps w:val="0"/>
          <w:color w:val="FF0000"/>
          <w:spacing w:val="0"/>
          <w:kern w:val="0"/>
          <w:sz w:val="24"/>
          <w:szCs w:val="24"/>
          <w:u w:val="none"/>
          <w:lang w:val="en-US" w:eastAsia="zh-CN" w:bidi="ar"/>
        </w:rPr>
        <w:br w:type="textWrapping"/>
      </w: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numPr>
          <w:ilvl w:val="0"/>
          <w:numId w:val="0"/>
        </w:numPr>
        <w:rPr>
          <w:rFonts w:hint="eastAsia" w:ascii="仿宋_GB2312" w:hAnsi="仿宋_GB2312" w:eastAsia="仿宋_GB2312" w:cs="仿宋_GB2312"/>
          <w:i w:val="0"/>
          <w:caps w:val="0"/>
          <w:color w:val="000000"/>
          <w:spacing w:val="0"/>
          <w:sz w:val="32"/>
          <w:szCs w:val="32"/>
          <w:shd w:val="clear" w:fill="FFFFFF"/>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webkit-standard">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幼圆">
    <w:panose1 w:val="02010509060101010101"/>
    <w:charset w:val="86"/>
    <w:family w:val="auto"/>
    <w:pitch w:val="default"/>
    <w:sig w:usb0="00000001" w:usb1="080E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华文隶书">
    <w:panose1 w:val="02010800040101010101"/>
    <w:charset w:val="86"/>
    <w:family w:val="auto"/>
    <w:pitch w:val="default"/>
    <w:sig w:usb0="00000001" w:usb1="080F0000" w:usb2="00000000" w:usb3="00000000" w:csb0="00040000" w:csb1="00000000"/>
  </w:font>
  <w:font w:name="新宋体">
    <w:panose1 w:val="02010609030101010101"/>
    <w:charset w:val="86"/>
    <w:family w:val="auto"/>
    <w:pitch w:val="default"/>
    <w:sig w:usb0="00000283" w:usb1="288F0000" w:usb2="00000006" w:usb3="00000000" w:csb0="00040001" w:csb1="00000000"/>
  </w:font>
  <w:font w:name="Microsoft JhengHei Light">
    <w:panose1 w:val="020B0304030504040204"/>
    <w:charset w:val="88"/>
    <w:family w:val="auto"/>
    <w:pitch w:val="default"/>
    <w:sig w:usb0="800002A7" w:usb1="28CF4400" w:usb2="00000016" w:usb3="00000000" w:csb0="00100009" w:csb1="00000000"/>
  </w:font>
  <w:font w:name="MS UI Gothic">
    <w:panose1 w:val="020B0600070205080204"/>
    <w:charset w:val="80"/>
    <w:family w:val="auto"/>
    <w:pitch w:val="default"/>
    <w:sig w:usb0="E00002FF" w:usb1="6AC7FDFB" w:usb2="08000012" w:usb3="00000000" w:csb0="4002009F" w:csb1="DFD70000"/>
  </w:font>
  <w:font w:name="Yu Gothic">
    <w:panose1 w:val="020B0400000000000000"/>
    <w:charset w:val="80"/>
    <w:family w:val="auto"/>
    <w:pitch w:val="default"/>
    <w:sig w:usb0="E00002FF" w:usb1="2AC7FDFF" w:usb2="00000016" w:usb3="00000000" w:csb0="2002009F" w:csb1="00000000"/>
  </w:font>
  <w:font w:name="Bahnschrift Light Condensed">
    <w:panose1 w:val="020B0502040204020203"/>
    <w:charset w:val="00"/>
    <w:family w:val="auto"/>
    <w:pitch w:val="default"/>
    <w:sig w:usb0="800002C7" w:usb1="00000002" w:usb2="00000000" w:usb3="00000000" w:csb0="2000019F" w:csb1="00000000"/>
  </w:font>
  <w:font w:name="仿宋_GB2312">
    <w:altName w:val="仿宋"/>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6FC2B97"/>
    <w:rsid w:val="035303F5"/>
    <w:rsid w:val="0B03198D"/>
    <w:rsid w:val="0D4D2FAB"/>
    <w:rsid w:val="250F2A5B"/>
    <w:rsid w:val="268132AC"/>
    <w:rsid w:val="382A2700"/>
    <w:rsid w:val="3912413F"/>
    <w:rsid w:val="39E060B1"/>
    <w:rsid w:val="46FC2B97"/>
    <w:rsid w:val="590E740A"/>
    <w:rsid w:val="5F597D7E"/>
    <w:rsid w:val="6871158A"/>
    <w:rsid w:val="755E2B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10</TotalTime>
  <ScaleCrop>false</ScaleCrop>
  <LinksUpToDate>false</LinksUpToDate>
  <CharactersWithSpaces>0</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2020-10-12T08:25:00Z</dcterms:created>
  <dc:creator>吾静</dc:creator>
  <cp:lastModifiedBy>炽热</cp:lastModifiedBy>
  <dcterms:modified xsi:type="dcterms:W3CDTF">2020-10-30T15:42:56Z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