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B7C667" w14:textId="77777777" w:rsidR="00817580" w:rsidRDefault="00BE3005">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第63期党的发展对象培训班第一次小组讨论</w:t>
      </w:r>
    </w:p>
    <w:p w14:paraId="49435095" w14:textId="77777777" w:rsidR="00817580" w:rsidRDefault="00817580">
      <w:pPr>
        <w:ind w:firstLineChars="1100" w:firstLine="3520"/>
        <w:rPr>
          <w:rFonts w:ascii="仿宋_GB2312" w:eastAsia="仿宋_GB2312" w:hAnsi="仿宋_GB2312" w:cs="仿宋_GB2312"/>
          <w:sz w:val="32"/>
          <w:szCs w:val="32"/>
        </w:rPr>
      </w:pPr>
    </w:p>
    <w:p w14:paraId="36774503" w14:textId="1C9DB2E2" w:rsidR="00817580" w:rsidRDefault="00BE3005">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sidR="00AA75F4">
        <w:rPr>
          <w:rFonts w:ascii="仿宋_GB2312" w:eastAsia="仿宋_GB2312" w:hAnsi="仿宋_GB2312" w:cs="仿宋_GB2312" w:hint="eastAsia"/>
          <w:sz w:val="32"/>
          <w:szCs w:val="32"/>
        </w:rPr>
        <w:t>资源与环境科学学院</w:t>
      </w:r>
      <w:r>
        <w:rPr>
          <w:rFonts w:ascii="仿宋_GB2312" w:eastAsia="仿宋_GB2312" w:hAnsi="仿宋_GB2312" w:cs="仿宋_GB2312" w:hint="eastAsia"/>
          <w:sz w:val="32"/>
          <w:szCs w:val="32"/>
        </w:rPr>
        <w:t xml:space="preserve">  年级与专业： </w:t>
      </w:r>
      <w:r w:rsidR="00AA75F4">
        <w:rPr>
          <w:rFonts w:ascii="仿宋_GB2312" w:eastAsia="仿宋_GB2312" w:hAnsi="仿宋_GB2312" w:cs="仿宋_GB2312" w:hint="eastAsia"/>
          <w:sz w:val="32"/>
          <w:szCs w:val="32"/>
        </w:rPr>
        <w:t>18级人文地理与城乡规划</w:t>
      </w:r>
      <w:r>
        <w:rPr>
          <w:rFonts w:ascii="仿宋_GB2312" w:eastAsia="仿宋_GB2312" w:hAnsi="仿宋_GB2312" w:cs="仿宋_GB2312" w:hint="eastAsia"/>
          <w:sz w:val="32"/>
          <w:szCs w:val="32"/>
        </w:rPr>
        <w:t xml:space="preserve">       姓名：</w:t>
      </w:r>
      <w:r w:rsidR="00AA75F4">
        <w:rPr>
          <w:rFonts w:ascii="仿宋_GB2312" w:eastAsia="仿宋_GB2312" w:hAnsi="仿宋_GB2312" w:cs="仿宋_GB2312" w:hint="eastAsia"/>
          <w:sz w:val="32"/>
          <w:szCs w:val="32"/>
        </w:rPr>
        <w:t>吴诗婧</w:t>
      </w:r>
    </w:p>
    <w:p w14:paraId="189F589D" w14:textId="77777777" w:rsidR="00817580" w:rsidRDefault="00817580">
      <w:pPr>
        <w:ind w:firstLineChars="100" w:firstLine="320"/>
        <w:rPr>
          <w:rFonts w:ascii="仿宋_GB2312" w:eastAsia="仿宋_GB2312" w:hAnsi="仿宋_GB2312" w:cs="仿宋_GB2312"/>
          <w:sz w:val="32"/>
          <w:szCs w:val="32"/>
        </w:rPr>
      </w:pPr>
    </w:p>
    <w:p w14:paraId="34172E51" w14:textId="77777777" w:rsidR="00817580" w:rsidRDefault="00BE3005">
      <w:pPr>
        <w:pStyle w:val="1"/>
        <w:widowControl/>
        <w:wordWrap w:val="0"/>
        <w:spacing w:beforeAutospacing="0" w:afterAutospacing="0"/>
        <w:rPr>
          <w:rFonts w:ascii="仿宋_GB2312" w:eastAsia="仿宋_GB2312" w:hAnsi="仿宋_GB2312" w:cs="仿宋_GB2312" w:hint="default"/>
          <w:b w:val="0"/>
          <w:color w:val="212121"/>
          <w:sz w:val="32"/>
          <w:szCs w:val="32"/>
        </w:rPr>
      </w:pPr>
      <w:r>
        <w:rPr>
          <w:rFonts w:ascii="仿宋_GB2312" w:eastAsia="仿宋_GB2312" w:hAnsi="仿宋_GB2312" w:cs="仿宋_GB2312"/>
          <w:b w:val="0"/>
          <w:color w:val="212121"/>
          <w:sz w:val="32"/>
          <w:szCs w:val="32"/>
        </w:rPr>
        <w:t>你认为作为一名合格的共产党员，你应知应会的党的基本知识有哪些？（</w:t>
      </w:r>
      <w:proofErr w:type="gramStart"/>
      <w:r>
        <w:rPr>
          <w:rFonts w:ascii="仿宋_GB2312" w:eastAsia="仿宋_GB2312" w:hAnsi="仿宋_GB2312" w:cs="仿宋_GB2312"/>
          <w:b w:val="0"/>
          <w:color w:val="212121"/>
          <w:sz w:val="32"/>
          <w:szCs w:val="32"/>
        </w:rPr>
        <w:t>请简单</w:t>
      </w:r>
      <w:proofErr w:type="gramEnd"/>
      <w:r>
        <w:rPr>
          <w:rFonts w:ascii="仿宋_GB2312" w:eastAsia="仿宋_GB2312" w:hAnsi="仿宋_GB2312" w:cs="仿宋_GB2312"/>
          <w:b w:val="0"/>
          <w:color w:val="212121"/>
          <w:sz w:val="32"/>
          <w:szCs w:val="32"/>
        </w:rPr>
        <w:t>列出10道题目并附上答案，题型可以为单选题、多选题、判断题、简答题，简要地附上出题理由更佳。）</w:t>
      </w:r>
    </w:p>
    <w:p w14:paraId="7858A480" w14:textId="77777777" w:rsidR="00817580" w:rsidRDefault="00BE3005">
      <w:pPr>
        <w:rPr>
          <w:rFonts w:ascii="仿宋_GB2312" w:eastAsia="仿宋_GB2312" w:hAnsi="仿宋_GB2312" w:cs="仿宋_GB2312"/>
          <w:sz w:val="32"/>
          <w:szCs w:val="32"/>
        </w:rPr>
      </w:pPr>
      <w:r>
        <w:rPr>
          <w:rFonts w:ascii="仿宋_GB2312" w:eastAsia="仿宋_GB2312" w:hAnsi="仿宋_GB2312" w:cs="仿宋_GB2312" w:hint="eastAsia"/>
          <w:sz w:val="32"/>
          <w:szCs w:val="32"/>
        </w:rPr>
        <w:t>答：</w:t>
      </w:r>
    </w:p>
    <w:p w14:paraId="755C9ADF" w14:textId="6C4D117C" w:rsidR="00AA75F4" w:rsidRPr="00AA75F4" w:rsidRDefault="00AA75F4" w:rsidP="00AA75F4">
      <w:pPr>
        <w:rPr>
          <w:rFonts w:ascii="仿宋_GB2312" w:eastAsia="仿宋_GB2312" w:hAnsi="仿宋_GB2312" w:cs="仿宋_GB2312"/>
          <w:sz w:val="32"/>
          <w:szCs w:val="32"/>
        </w:rPr>
      </w:pPr>
      <w:r w:rsidRPr="00AA75F4">
        <w:rPr>
          <w:rFonts w:ascii="仿宋_GB2312" w:eastAsia="仿宋_GB2312" w:hAnsi="仿宋_GB2312" w:cs="仿宋_GB2312" w:hint="eastAsia"/>
          <w:sz w:val="32"/>
          <w:szCs w:val="32"/>
        </w:rPr>
        <w:t>1.党的性质</w:t>
      </w:r>
      <w:r w:rsidR="00231357">
        <w:rPr>
          <w:rFonts w:ascii="仿宋_GB2312" w:eastAsia="仿宋_GB2312" w:hAnsi="仿宋_GB2312" w:cs="仿宋_GB2312" w:hint="eastAsia"/>
          <w:sz w:val="32"/>
          <w:szCs w:val="32"/>
        </w:rPr>
        <w:t>是什么？</w:t>
      </w:r>
    </w:p>
    <w:p w14:paraId="7CAE496E" w14:textId="77777777" w:rsidR="00AA75F4" w:rsidRPr="00AA75F4" w:rsidRDefault="00AA75F4" w:rsidP="00AA75F4">
      <w:pPr>
        <w:rPr>
          <w:rFonts w:ascii="仿宋_GB2312" w:eastAsia="仿宋_GB2312" w:hAnsi="仿宋_GB2312" w:cs="仿宋_GB2312"/>
          <w:sz w:val="32"/>
          <w:szCs w:val="32"/>
        </w:rPr>
      </w:pPr>
      <w:r w:rsidRPr="00AA75F4">
        <w:rPr>
          <w:rFonts w:ascii="仿宋_GB2312" w:eastAsia="仿宋_GB2312" w:hAnsi="仿宋_GB2312" w:cs="仿宋_GB2312" w:hint="eastAsia"/>
          <w:sz w:val="32"/>
          <w:szCs w:val="32"/>
        </w:rPr>
        <w:t>中国共产党是中国工人阶级的先锋队，同时是中国人民和中华民族的先锋队，是中国特色社会主义事业的领导核心，代表中国先进生产力的发展要求，代表中国先进文化的前进方向，代表中国</w:t>
      </w:r>
      <w:proofErr w:type="gramStart"/>
      <w:r w:rsidRPr="00AA75F4">
        <w:rPr>
          <w:rFonts w:ascii="仿宋_GB2312" w:eastAsia="仿宋_GB2312" w:hAnsi="仿宋_GB2312" w:cs="仿宋_GB2312" w:hint="eastAsia"/>
          <w:sz w:val="32"/>
          <w:szCs w:val="32"/>
        </w:rPr>
        <w:t>最</w:t>
      </w:r>
      <w:proofErr w:type="gramEnd"/>
      <w:r w:rsidRPr="00AA75F4">
        <w:rPr>
          <w:rFonts w:ascii="仿宋_GB2312" w:eastAsia="仿宋_GB2312" w:hAnsi="仿宋_GB2312" w:cs="仿宋_GB2312" w:hint="eastAsia"/>
          <w:sz w:val="32"/>
          <w:szCs w:val="32"/>
        </w:rPr>
        <w:t>广大人民的根本利益。</w:t>
      </w:r>
    </w:p>
    <w:p w14:paraId="4543FADF" w14:textId="77777777" w:rsidR="00AA75F4" w:rsidRPr="00231357" w:rsidRDefault="00AA75F4" w:rsidP="00AA75F4">
      <w:pPr>
        <w:rPr>
          <w:rFonts w:ascii="仿宋_GB2312" w:eastAsia="仿宋_GB2312" w:hAnsi="仿宋_GB2312" w:cs="仿宋_GB2312"/>
          <w:sz w:val="32"/>
          <w:szCs w:val="32"/>
          <w:u w:val="single"/>
        </w:rPr>
      </w:pPr>
      <w:r w:rsidRPr="00AA75F4">
        <w:rPr>
          <w:rFonts w:ascii="仿宋_GB2312" w:eastAsia="仿宋_GB2312" w:hAnsi="仿宋_GB2312" w:cs="仿宋_GB2312" w:hint="eastAsia"/>
          <w:sz w:val="32"/>
          <w:szCs w:val="32"/>
        </w:rPr>
        <w:t>2.党的最高理想和最终目标：</w:t>
      </w:r>
      <w:r w:rsidRPr="00231357">
        <w:rPr>
          <w:rFonts w:ascii="仿宋_GB2312" w:eastAsia="仿宋_GB2312" w:hAnsi="仿宋_GB2312" w:cs="仿宋_GB2312" w:hint="eastAsia"/>
          <w:sz w:val="32"/>
          <w:szCs w:val="32"/>
          <w:u w:val="single"/>
        </w:rPr>
        <w:t>实现共产主义。</w:t>
      </w:r>
    </w:p>
    <w:p w14:paraId="0C9B194F" w14:textId="3526AB17" w:rsidR="00231357" w:rsidRPr="00AA75F4" w:rsidRDefault="00AA75F4" w:rsidP="00AA75F4">
      <w:pPr>
        <w:rPr>
          <w:rFonts w:ascii="仿宋_GB2312" w:eastAsia="仿宋_GB2312" w:hAnsi="仿宋_GB2312" w:cs="仿宋_GB2312" w:hint="eastAsia"/>
          <w:sz w:val="32"/>
          <w:szCs w:val="32"/>
        </w:rPr>
      </w:pPr>
      <w:r w:rsidRPr="00AA75F4">
        <w:rPr>
          <w:rFonts w:ascii="仿宋_GB2312" w:eastAsia="仿宋_GB2312" w:hAnsi="仿宋_GB2312" w:cs="仿宋_GB2312" w:hint="eastAsia"/>
          <w:sz w:val="32"/>
          <w:szCs w:val="32"/>
        </w:rPr>
        <w:t>3.党的指导思想</w:t>
      </w:r>
      <w:r w:rsidR="00231357">
        <w:rPr>
          <w:rFonts w:ascii="仿宋_GB2312" w:eastAsia="仿宋_GB2312" w:hAnsi="仿宋_GB2312" w:cs="仿宋_GB2312" w:hint="eastAsia"/>
          <w:sz w:val="32"/>
          <w:szCs w:val="32"/>
        </w:rPr>
        <w:t>是什么？</w:t>
      </w:r>
    </w:p>
    <w:p w14:paraId="6E5399E7" w14:textId="77777777" w:rsidR="00AA75F4" w:rsidRPr="00AA75F4" w:rsidRDefault="00AA75F4" w:rsidP="00AA75F4">
      <w:pPr>
        <w:rPr>
          <w:rFonts w:ascii="仿宋_GB2312" w:eastAsia="仿宋_GB2312" w:hAnsi="仿宋_GB2312" w:cs="仿宋_GB2312"/>
          <w:sz w:val="32"/>
          <w:szCs w:val="32"/>
        </w:rPr>
      </w:pPr>
      <w:r w:rsidRPr="00AA75F4">
        <w:rPr>
          <w:rFonts w:ascii="仿宋_GB2312" w:eastAsia="仿宋_GB2312" w:hAnsi="仿宋_GB2312" w:cs="仿宋_GB2312" w:hint="eastAsia"/>
          <w:sz w:val="32"/>
          <w:szCs w:val="32"/>
        </w:rPr>
        <w:t>中国共产党以马克思列宁主义、毛泽东思想、邓小平理论、“三个代表”重要思想、科学发展观、习近平新时代中国特色社会主义思想作为自己的行动指南。</w:t>
      </w:r>
    </w:p>
    <w:p w14:paraId="18442A48" w14:textId="77777777" w:rsidR="00AA75F4" w:rsidRPr="00AA75F4" w:rsidRDefault="00AA75F4" w:rsidP="00AA75F4">
      <w:pPr>
        <w:rPr>
          <w:rFonts w:ascii="仿宋_GB2312" w:eastAsia="仿宋_GB2312" w:hAnsi="仿宋_GB2312" w:cs="仿宋_GB2312"/>
          <w:sz w:val="32"/>
          <w:szCs w:val="32"/>
        </w:rPr>
      </w:pPr>
      <w:r w:rsidRPr="00AA75F4">
        <w:rPr>
          <w:rFonts w:ascii="仿宋_GB2312" w:eastAsia="仿宋_GB2312" w:hAnsi="仿宋_GB2312" w:cs="仿宋_GB2312" w:hint="eastAsia"/>
          <w:sz w:val="32"/>
          <w:szCs w:val="32"/>
        </w:rPr>
        <w:t>4.党的根本宗旨：</w:t>
      </w:r>
      <w:r w:rsidRPr="00231357">
        <w:rPr>
          <w:rFonts w:ascii="仿宋_GB2312" w:eastAsia="仿宋_GB2312" w:hAnsi="仿宋_GB2312" w:cs="仿宋_GB2312" w:hint="eastAsia"/>
          <w:sz w:val="32"/>
          <w:szCs w:val="32"/>
          <w:u w:val="single"/>
        </w:rPr>
        <w:t>全心全意为人民服务。</w:t>
      </w:r>
    </w:p>
    <w:p w14:paraId="0A16CD46" w14:textId="7BE9B967" w:rsidR="00AA75F4" w:rsidRPr="00AA75F4" w:rsidRDefault="00AA75F4" w:rsidP="00AA75F4">
      <w:pPr>
        <w:rPr>
          <w:rFonts w:ascii="仿宋_GB2312" w:eastAsia="仿宋_GB2312" w:hAnsi="仿宋_GB2312" w:cs="仿宋_GB2312"/>
          <w:sz w:val="32"/>
          <w:szCs w:val="32"/>
        </w:rPr>
      </w:pPr>
      <w:r w:rsidRPr="00AA75F4">
        <w:rPr>
          <w:rFonts w:ascii="仿宋_GB2312" w:eastAsia="仿宋_GB2312" w:hAnsi="仿宋_GB2312" w:cs="仿宋_GB2312" w:hint="eastAsia"/>
          <w:sz w:val="32"/>
          <w:szCs w:val="32"/>
        </w:rPr>
        <w:t>5.党的纪律处分工作原则</w:t>
      </w:r>
      <w:r w:rsidR="00231357">
        <w:rPr>
          <w:rFonts w:ascii="仿宋_GB2312" w:eastAsia="仿宋_GB2312" w:hAnsi="仿宋_GB2312" w:cs="仿宋_GB2312" w:hint="eastAsia"/>
          <w:sz w:val="32"/>
          <w:szCs w:val="32"/>
        </w:rPr>
        <w:t>的具体内容。</w:t>
      </w:r>
    </w:p>
    <w:p w14:paraId="27CDA3FD" w14:textId="77777777" w:rsidR="00AA75F4" w:rsidRPr="00AA75F4" w:rsidRDefault="00AA75F4" w:rsidP="00AA75F4">
      <w:pPr>
        <w:rPr>
          <w:rFonts w:ascii="仿宋_GB2312" w:eastAsia="仿宋_GB2312" w:hAnsi="仿宋_GB2312" w:cs="仿宋_GB2312"/>
          <w:sz w:val="32"/>
          <w:szCs w:val="32"/>
        </w:rPr>
      </w:pPr>
      <w:r w:rsidRPr="00AA75F4">
        <w:rPr>
          <w:rFonts w:ascii="仿宋_GB2312" w:eastAsia="仿宋_GB2312" w:hAnsi="仿宋_GB2312" w:cs="仿宋_GB2312" w:hint="eastAsia"/>
          <w:sz w:val="32"/>
          <w:szCs w:val="32"/>
        </w:rPr>
        <w:lastRenderedPageBreak/>
        <w:t>党的纪律处分工作应当坚持“党要管党、从严治党”的原则，强调“把纪律挺在前面”，注重抓早抓小。</w:t>
      </w:r>
    </w:p>
    <w:p w14:paraId="1718E52C" w14:textId="6E32068A" w:rsidR="00AA75F4" w:rsidRDefault="00AA75F4" w:rsidP="00AA75F4">
      <w:pPr>
        <w:rPr>
          <w:rFonts w:ascii="仿宋_GB2312" w:eastAsia="仿宋_GB2312" w:hAnsi="仿宋_GB2312" w:cs="仿宋_GB2312"/>
          <w:sz w:val="32"/>
          <w:szCs w:val="32"/>
        </w:rPr>
      </w:pPr>
      <w:r>
        <w:rPr>
          <w:rFonts w:ascii="仿宋_GB2312" w:eastAsia="仿宋_GB2312" w:hAnsi="仿宋_GB2312" w:cs="仿宋_GB2312" w:hint="eastAsia"/>
          <w:sz w:val="32"/>
          <w:szCs w:val="32"/>
        </w:rPr>
        <w:t>6.两学一做的具体内容</w:t>
      </w:r>
    </w:p>
    <w:p w14:paraId="1031DF1C" w14:textId="4FFC31F4" w:rsidR="00AA75F4" w:rsidRDefault="00AA75F4" w:rsidP="00AA75F4">
      <w:pPr>
        <w:rPr>
          <w:rFonts w:ascii="仿宋_GB2312" w:eastAsia="仿宋_GB2312" w:hAnsi="仿宋_GB2312" w:cs="仿宋_GB2312"/>
          <w:sz w:val="32"/>
          <w:szCs w:val="32"/>
        </w:rPr>
      </w:pPr>
      <w:r>
        <w:rPr>
          <w:rFonts w:ascii="仿宋_GB2312" w:eastAsia="仿宋_GB2312" w:hAnsi="仿宋_GB2312" w:cs="仿宋_GB2312" w:hint="eastAsia"/>
          <w:sz w:val="32"/>
          <w:szCs w:val="32"/>
        </w:rPr>
        <w:t>学党章党规、学系列讲话，做合格党员。</w:t>
      </w:r>
    </w:p>
    <w:p w14:paraId="19154C76" w14:textId="07802B22" w:rsidR="00AA75F4" w:rsidRDefault="00AA75F4" w:rsidP="00AA75F4">
      <w:pPr>
        <w:rPr>
          <w:rFonts w:ascii="仿宋_GB2312" w:eastAsia="仿宋_GB2312" w:hAnsi="仿宋_GB2312" w:cs="仿宋_GB2312"/>
          <w:sz w:val="32"/>
          <w:szCs w:val="32"/>
        </w:rPr>
      </w:pPr>
      <w:r>
        <w:rPr>
          <w:rFonts w:ascii="仿宋_GB2312" w:eastAsia="仿宋_GB2312" w:hAnsi="仿宋_GB2312" w:cs="仿宋_GB2312" w:hint="eastAsia"/>
          <w:sz w:val="32"/>
          <w:szCs w:val="32"/>
        </w:rPr>
        <w:t>7.三严三实的具体内容</w:t>
      </w:r>
    </w:p>
    <w:p w14:paraId="5B035AF1" w14:textId="4321F7E8" w:rsidR="00AA75F4" w:rsidRDefault="00AA75F4" w:rsidP="00AA75F4">
      <w:pPr>
        <w:rPr>
          <w:rFonts w:ascii="仿宋_GB2312" w:eastAsia="仿宋_GB2312" w:hAnsi="仿宋_GB2312" w:cs="仿宋_GB2312"/>
          <w:sz w:val="32"/>
          <w:szCs w:val="32"/>
        </w:rPr>
      </w:pPr>
      <w:r>
        <w:rPr>
          <w:rFonts w:ascii="仿宋_GB2312" w:eastAsia="仿宋_GB2312" w:hAnsi="仿宋_GB2312" w:cs="仿宋_GB2312" w:hint="eastAsia"/>
          <w:sz w:val="32"/>
          <w:szCs w:val="32"/>
        </w:rPr>
        <w:t>既严以修身、严以用权、严于律己，又谋事要实、创业要实、做人要实。</w:t>
      </w:r>
    </w:p>
    <w:p w14:paraId="09304A70" w14:textId="1844CAA4" w:rsidR="00AA75F4" w:rsidRDefault="00AA75F4" w:rsidP="00AA75F4">
      <w:pPr>
        <w:rPr>
          <w:rFonts w:ascii="仿宋_GB2312" w:eastAsia="仿宋_GB2312" w:hAnsi="仿宋_GB2312" w:cs="仿宋_GB2312"/>
          <w:sz w:val="32"/>
          <w:szCs w:val="32"/>
        </w:rPr>
      </w:pPr>
      <w:r>
        <w:rPr>
          <w:rFonts w:ascii="仿宋_GB2312" w:eastAsia="仿宋_GB2312" w:hAnsi="仿宋_GB2312" w:cs="仿宋_GB2312" w:hint="eastAsia"/>
          <w:sz w:val="32"/>
          <w:szCs w:val="32"/>
        </w:rPr>
        <w:t>8.党的三大作风为：理论联系实际、密切联系群众、批评和自我批评。</w:t>
      </w:r>
    </w:p>
    <w:p w14:paraId="221EA922" w14:textId="77BE2944" w:rsidR="00AA75F4" w:rsidRDefault="00AA75F4" w:rsidP="00AA75F4">
      <w:pPr>
        <w:rPr>
          <w:rFonts w:ascii="仿宋_GB2312" w:eastAsia="仿宋_GB2312" w:hAnsi="仿宋_GB2312" w:cs="仿宋_GB2312"/>
          <w:sz w:val="32"/>
          <w:szCs w:val="32"/>
        </w:rPr>
      </w:pPr>
      <w:r>
        <w:rPr>
          <w:rFonts w:ascii="仿宋_GB2312" w:eastAsia="仿宋_GB2312" w:hAnsi="仿宋_GB2312" w:cs="仿宋_GB2312" w:hint="eastAsia"/>
          <w:sz w:val="32"/>
          <w:szCs w:val="32"/>
        </w:rPr>
        <w:t>9.党的三大法宝：统一战线、武装斗争、党的建设。</w:t>
      </w:r>
    </w:p>
    <w:p w14:paraId="55421CCC" w14:textId="45E1E45E" w:rsidR="00AA75F4" w:rsidRDefault="00AA75F4" w:rsidP="00AA75F4">
      <w:pPr>
        <w:rPr>
          <w:rFonts w:ascii="仿宋_GB2312" w:eastAsia="仿宋_GB2312" w:hAnsi="仿宋_GB2312" w:cs="仿宋_GB2312"/>
          <w:sz w:val="32"/>
          <w:szCs w:val="32"/>
        </w:rPr>
      </w:pPr>
      <w:r>
        <w:rPr>
          <w:rFonts w:ascii="仿宋_GB2312" w:eastAsia="仿宋_GB2312" w:hAnsi="仿宋_GB2312" w:cs="仿宋_GB2312" w:hint="eastAsia"/>
          <w:sz w:val="32"/>
          <w:szCs w:val="32"/>
        </w:rPr>
        <w:t>10.坚定理想信念解决好“三观”问题是指哪三观？</w:t>
      </w:r>
    </w:p>
    <w:p w14:paraId="2F7E5973" w14:textId="0602C258" w:rsidR="00AA75F4" w:rsidRDefault="00AA75F4" w:rsidP="00AA75F4">
      <w:pPr>
        <w:rPr>
          <w:rFonts w:ascii="仿宋_GB2312" w:eastAsia="仿宋_GB2312" w:hAnsi="仿宋_GB2312" w:cs="仿宋_GB2312"/>
          <w:sz w:val="32"/>
          <w:szCs w:val="32"/>
        </w:rPr>
      </w:pPr>
      <w:r>
        <w:rPr>
          <w:rFonts w:ascii="仿宋_GB2312" w:eastAsia="仿宋_GB2312" w:hAnsi="仿宋_GB2312" w:cs="仿宋_GB2312" w:hint="eastAsia"/>
          <w:sz w:val="32"/>
          <w:szCs w:val="32"/>
        </w:rPr>
        <w:t>世界观、人生观、价值观。</w:t>
      </w:r>
    </w:p>
    <w:p w14:paraId="32E6556E" w14:textId="77777777" w:rsidR="00AA75F4" w:rsidRPr="00AA75F4" w:rsidRDefault="00AA75F4" w:rsidP="00AA75F4">
      <w:pPr>
        <w:rPr>
          <w:rFonts w:ascii="仿宋_GB2312" w:eastAsia="仿宋_GB2312" w:hAnsi="仿宋_GB2312" w:cs="仿宋_GB2312"/>
          <w:sz w:val="32"/>
          <w:szCs w:val="32"/>
        </w:rPr>
      </w:pPr>
    </w:p>
    <w:p w14:paraId="311C8EAB" w14:textId="77777777" w:rsidR="00AA75F4" w:rsidRPr="00AA75F4" w:rsidRDefault="00AA75F4" w:rsidP="00AA75F4">
      <w:pPr>
        <w:rPr>
          <w:rFonts w:ascii="仿宋_GB2312" w:eastAsia="仿宋_GB2312" w:hAnsi="仿宋_GB2312" w:cs="仿宋_GB2312"/>
          <w:sz w:val="32"/>
          <w:szCs w:val="32"/>
        </w:rPr>
      </w:pPr>
      <w:r w:rsidRPr="00AA75F4">
        <w:rPr>
          <w:rFonts w:ascii="仿宋_GB2312" w:eastAsia="仿宋_GB2312" w:hAnsi="仿宋_GB2312" w:cs="仿宋_GB2312" w:hint="eastAsia"/>
          <w:sz w:val="32"/>
          <w:szCs w:val="32"/>
        </w:rPr>
        <w:t>理由：我认为这些是作为党员应知应会的党的基本知识的理由是：</w:t>
      </w:r>
    </w:p>
    <w:p w14:paraId="2F9A0D1D" w14:textId="391EBEFC" w:rsidR="00AA75F4" w:rsidRPr="00AA75F4" w:rsidRDefault="00AA75F4" w:rsidP="00AA75F4">
      <w:pPr>
        <w:rPr>
          <w:rFonts w:ascii="仿宋_GB2312" w:eastAsia="仿宋_GB2312" w:hAnsi="仿宋_GB2312" w:cs="仿宋_GB2312"/>
          <w:sz w:val="32"/>
          <w:szCs w:val="32"/>
        </w:rPr>
      </w:pPr>
      <w:r w:rsidRPr="00AA75F4">
        <w:rPr>
          <w:rFonts w:ascii="仿宋_GB2312" w:eastAsia="仿宋_GB2312" w:hAnsi="仿宋_GB2312" w:cs="仿宋_GB2312" w:hint="eastAsia"/>
          <w:sz w:val="32"/>
          <w:szCs w:val="32"/>
        </w:rPr>
        <w:t>1.党的性质从本质上回答了党是什么，党能做什么的问题，是中国共产党不同于其他党的本质差别；</w:t>
      </w:r>
    </w:p>
    <w:p w14:paraId="43F5E6F4" w14:textId="77777777" w:rsidR="00AA75F4" w:rsidRPr="00AA75F4" w:rsidRDefault="00AA75F4" w:rsidP="00AA75F4">
      <w:pPr>
        <w:rPr>
          <w:rFonts w:ascii="仿宋_GB2312" w:eastAsia="仿宋_GB2312" w:hAnsi="仿宋_GB2312" w:cs="仿宋_GB2312"/>
          <w:sz w:val="32"/>
          <w:szCs w:val="32"/>
        </w:rPr>
      </w:pPr>
      <w:r w:rsidRPr="00AA75F4">
        <w:rPr>
          <w:rFonts w:ascii="仿宋_GB2312" w:eastAsia="仿宋_GB2312" w:hAnsi="仿宋_GB2312" w:cs="仿宋_GB2312" w:hint="eastAsia"/>
          <w:sz w:val="32"/>
          <w:szCs w:val="32"/>
        </w:rPr>
        <w:t>2.加入中国共产党，成为一名合格的共产党员必须始终明确自身的最终目标：实现共产主义，并不断坚定不移地为之奋斗；</w:t>
      </w:r>
    </w:p>
    <w:p w14:paraId="4BA9FB2D" w14:textId="77777777" w:rsidR="00AA75F4" w:rsidRPr="00AA75F4" w:rsidRDefault="00AA75F4" w:rsidP="00AA75F4">
      <w:pPr>
        <w:rPr>
          <w:rFonts w:ascii="仿宋_GB2312" w:eastAsia="仿宋_GB2312" w:hAnsi="仿宋_GB2312" w:cs="仿宋_GB2312"/>
          <w:sz w:val="32"/>
          <w:szCs w:val="32"/>
        </w:rPr>
      </w:pPr>
      <w:r w:rsidRPr="00AA75F4">
        <w:rPr>
          <w:rFonts w:ascii="仿宋_GB2312" w:eastAsia="仿宋_GB2312" w:hAnsi="仿宋_GB2312" w:cs="仿宋_GB2312" w:hint="eastAsia"/>
          <w:sz w:val="32"/>
          <w:szCs w:val="32"/>
        </w:rPr>
        <w:t>3.作为一名中共党员，必须将马克思列宁主义、毛泽东思想、邓小平理论、“三个代表”重要思想、科学发展观、习近平</w:t>
      </w:r>
      <w:r w:rsidRPr="00AA75F4">
        <w:rPr>
          <w:rFonts w:ascii="仿宋_GB2312" w:eastAsia="仿宋_GB2312" w:hAnsi="仿宋_GB2312" w:cs="仿宋_GB2312" w:hint="eastAsia"/>
          <w:sz w:val="32"/>
          <w:szCs w:val="32"/>
        </w:rPr>
        <w:lastRenderedPageBreak/>
        <w:t>新时代中国特色社会主义思想作为自己的行动指南，并熟读学习相关思想著作，并结合实践不断学习、不断提升自身思想高度、丰富自身内涵、增加思想厚度，以更好地将理论与实践相结合，更好地服务人民群众；</w:t>
      </w:r>
    </w:p>
    <w:p w14:paraId="5315D3B3" w14:textId="77777777" w:rsidR="00AA75F4" w:rsidRPr="00AA75F4" w:rsidRDefault="00AA75F4" w:rsidP="00AA75F4">
      <w:pPr>
        <w:rPr>
          <w:rFonts w:ascii="仿宋_GB2312" w:eastAsia="仿宋_GB2312" w:hAnsi="仿宋_GB2312" w:cs="仿宋_GB2312"/>
          <w:sz w:val="32"/>
          <w:szCs w:val="32"/>
        </w:rPr>
      </w:pPr>
      <w:r w:rsidRPr="00AA75F4">
        <w:rPr>
          <w:rFonts w:ascii="仿宋_GB2312" w:eastAsia="仿宋_GB2312" w:hAnsi="仿宋_GB2312" w:cs="仿宋_GB2312" w:hint="eastAsia"/>
          <w:sz w:val="32"/>
          <w:szCs w:val="32"/>
        </w:rPr>
        <w:t>4.作为一名共产党员应始终不能忘记的初心和工作的宗旨便是全心全意为人民服务，牢记宗旨，所有的工作都必须紧紧围绕全心全意为人民服务。</w:t>
      </w:r>
    </w:p>
    <w:p w14:paraId="14CA504E" w14:textId="07675884" w:rsidR="00817580" w:rsidRDefault="00AA75F4" w:rsidP="00AA75F4">
      <w:pPr>
        <w:rPr>
          <w:rFonts w:ascii="仿宋_GB2312" w:eastAsia="仿宋_GB2312" w:hAnsi="仿宋_GB2312" w:cs="仿宋_GB2312"/>
          <w:color w:val="000000"/>
          <w:sz w:val="32"/>
          <w:szCs w:val="32"/>
          <w:shd w:val="clear" w:color="auto" w:fill="FFFFFF"/>
        </w:rPr>
      </w:pPr>
      <w:r w:rsidRPr="00AA75F4">
        <w:rPr>
          <w:rFonts w:ascii="仿宋_GB2312" w:eastAsia="仿宋_GB2312" w:hAnsi="仿宋_GB2312" w:cs="仿宋_GB2312" w:hint="eastAsia"/>
          <w:sz w:val="32"/>
          <w:szCs w:val="32"/>
        </w:rPr>
        <w:t>5.中国共产党作为中国的执政党，必须首先保证党内纪律严明、工作清明、人员公正廉洁等，与之相对应地便要求各个党员必须心中有条红线，永远遵守纪律，党内也必须有条红线，以此警示党员们必须端正自身，不高歪风邪气，否则必会受到严肃处理。</w:t>
      </w:r>
    </w:p>
    <w:sectPr w:rsidR="0081758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6FC2B97"/>
    <w:rsid w:val="00231357"/>
    <w:rsid w:val="00817580"/>
    <w:rsid w:val="00AA75F4"/>
    <w:rsid w:val="00BE3005"/>
    <w:rsid w:val="0B03198D"/>
    <w:rsid w:val="46FC2B97"/>
    <w:rsid w:val="5F597D7E"/>
    <w:rsid w:val="6871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6666F3"/>
  <w15:docId w15:val="{1C30A7B4-10E9-447C-A7D9-6B618C26B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162</Words>
  <Characters>926</Characters>
  <Application>Microsoft Office Word</Application>
  <DocSecurity>0</DocSecurity>
  <Lines>7</Lines>
  <Paragraphs>2</Paragraphs>
  <ScaleCrop>false</ScaleCrop>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suikarin</cp:lastModifiedBy>
  <cp:revision>4</cp:revision>
  <dcterms:created xsi:type="dcterms:W3CDTF">2020-10-12T08:25:00Z</dcterms:created>
  <dcterms:modified xsi:type="dcterms:W3CDTF">2020-10-30T08:52:00Z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