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7.15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7月15</w:t>
      </w:r>
      <w:bookmarkStart w:id="0" w:name="_GoBack"/>
      <w:bookmarkEnd w:id="0"/>
      <w:r>
        <w:rPr>
          <w:rFonts w:hint="eastAsia"/>
          <w:lang w:val="en-US" w:eastAsia="zh-CN"/>
        </w:rPr>
        <w:t>日，二团九队的地摊探访依然进行中。小雨淅淅沥沥地撒落在大地上，虽然给我们带来了夏日凉爽的气温，但这并不是夜市摊主们所期待的。在我们的调查过程中，我们也了解到，很多摊主都表示了天气是影响他们摆摊经营的重要因数之一。对于摊主们来说，雨天带来的不仅仅是摊位难以搭建，还有客流量会大幅度的减少，商品质量也会受到一定的影响，对他们而言无疑是百害而无一利。同时，对部分市民来说，雨天限制了他们的外出，减少了他们的户外娱乐活动，这些不利的影响，对于那些年纪稍微年长的居民更加明显。天气是影响地摊经济的一个重要的因素，特别是位于多雨地带的城市。在雨天，夜市没有了往日喧闹的模样，更多的是摊主与摊主之间的低声细语，给夜色增添了一份别样的宁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9A2F55"/>
    <w:rsid w:val="2F0711FA"/>
    <w:rsid w:val="459A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2020-07-15T13:03:00Z</dcterms:created>
  <dc:creator>梦瑶</dc:creator>
  <cp:lastModifiedBy>梦瑶</cp:lastModifiedBy>
  <dcterms:modified xsi:type="dcterms:W3CDTF">2020-07-15T13:26:52Z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