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CE9" w:rsidRPr="002C1CE9" w:rsidRDefault="002C1CE9" w:rsidP="002C1CE9">
      <w:pPr>
        <w:widowControl/>
        <w:shd w:val="clear" w:color="auto" w:fill="FFFFFF"/>
        <w:spacing w:after="210"/>
        <w:jc w:val="center"/>
        <w:outlineLvl w:val="1"/>
        <w:rPr>
          <w:rFonts w:ascii="微软雅黑" w:eastAsia="微软雅黑" w:hAnsi="微软雅黑" w:cs="宋体"/>
          <w:noProof w:val="0"/>
          <w:color w:val="333333"/>
          <w:spacing w:val="8"/>
          <w:kern w:val="0"/>
          <w:sz w:val="33"/>
          <w:szCs w:val="33"/>
        </w:rPr>
      </w:pPr>
      <w:r w:rsidRPr="002C1CE9">
        <w:rPr>
          <w:rFonts w:ascii="微软雅黑" w:eastAsia="微软雅黑" w:hAnsi="微软雅黑" w:cs="宋体" w:hint="eastAsia"/>
          <w:noProof w:val="0"/>
          <w:color w:val="333333"/>
          <w:spacing w:val="8"/>
          <w:kern w:val="0"/>
          <w:sz w:val="33"/>
          <w:szCs w:val="33"/>
        </w:rPr>
        <w:t>教育部关于2020年春季学期延期开学的通知</w:t>
      </w:r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经研究决定，2020年春季学期延期开学，具体通知如下。</w:t>
      </w:r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一、部属各高等学校适当推迟2020年春季学期开学时间，具体开学时间与当地高校开学时间保持一致，并报教育部备案。春节返乡学生未经学校批准不要提前返校。其他中央部门所属高校可参照执行。</w:t>
      </w:r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二、地方所属院校、中小学校、幼儿园等学校春季学期开学时间，由当地教育行政部门按照地方党委和政府统一部署确定。</w:t>
      </w:r>
      <w:bookmarkStart w:id="0" w:name="_GoBack"/>
      <w:bookmarkEnd w:id="0"/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三、各类学校要加强寒假期间对学生学习、生活的指导，要求在家不外出、不聚会、不举办和参加集中性活动。对寒假在校和自行返校的学生，要切实做好疫情防控工作。要做好开学后疫情防控工作预案，建立师生</w:t>
      </w:r>
      <w:proofErr w:type="gramStart"/>
      <w:r>
        <w:rPr>
          <w:rFonts w:ascii="微软雅黑" w:eastAsia="微软雅黑" w:hAnsi="微软雅黑" w:hint="eastAsia"/>
          <w:color w:val="5E5E5E"/>
          <w:spacing w:val="15"/>
        </w:rPr>
        <w:t>流动台</w:t>
      </w:r>
      <w:proofErr w:type="gramEnd"/>
      <w:r>
        <w:rPr>
          <w:rFonts w:ascii="微软雅黑" w:eastAsia="微软雅黑" w:hAnsi="微软雅黑" w:hint="eastAsia"/>
          <w:color w:val="5E5E5E"/>
          <w:spacing w:val="15"/>
        </w:rPr>
        <w:t>账，明确防控工作要求，加大环境卫生整治力度，全面做好疫情防控工作。</w:t>
      </w:r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 </w:t>
      </w:r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right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                                教育部</w:t>
      </w:r>
    </w:p>
    <w:p w:rsidR="002C1CE9" w:rsidRDefault="002C1CE9" w:rsidP="002C1CE9">
      <w:pPr>
        <w:pStyle w:val="a3"/>
        <w:shd w:val="clear" w:color="auto" w:fill="FFFFFF"/>
        <w:spacing w:before="0" w:beforeAutospacing="0" w:after="0" w:afterAutospacing="0"/>
        <w:ind w:firstLine="480"/>
        <w:jc w:val="right"/>
        <w:rPr>
          <w:rFonts w:ascii="微软雅黑" w:eastAsia="微软雅黑" w:hAnsi="微软雅黑" w:hint="eastAsia"/>
          <w:color w:val="5E5E5E"/>
          <w:spacing w:val="8"/>
          <w:sz w:val="26"/>
          <w:szCs w:val="26"/>
        </w:rPr>
      </w:pPr>
      <w:r>
        <w:rPr>
          <w:rFonts w:ascii="微软雅黑" w:eastAsia="微软雅黑" w:hAnsi="微软雅黑" w:hint="eastAsia"/>
          <w:color w:val="5E5E5E"/>
          <w:spacing w:val="15"/>
        </w:rPr>
        <w:t>                            2020年1月27日</w:t>
      </w:r>
    </w:p>
    <w:p w:rsidR="00005ABE" w:rsidRPr="002C1CE9" w:rsidRDefault="00005ABE"/>
    <w:sectPr w:rsidR="00005ABE" w:rsidRPr="002C1C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CE9"/>
    <w:rsid w:val="00005ABE"/>
    <w:rsid w:val="002C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paragraph" w:styleId="2">
    <w:name w:val="heading 2"/>
    <w:basedOn w:val="a"/>
    <w:link w:val="2Char"/>
    <w:uiPriority w:val="9"/>
    <w:qFormat/>
    <w:rsid w:val="002C1CE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noProof w:val="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C1CE9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C1C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paragraph" w:styleId="2">
    <w:name w:val="heading 2"/>
    <w:basedOn w:val="a"/>
    <w:link w:val="2Char"/>
    <w:uiPriority w:val="9"/>
    <w:qFormat/>
    <w:rsid w:val="002C1CE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noProof w:val="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C1CE9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C1C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noProof w:val="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2020-02-05T02:35:00Z</dcterms:created>
  <dcterms:modified xsi:type="dcterms:W3CDTF">2020-02-05T02:36:00Z</dcterms:modified>
</cp:coreProperties>
</file>