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bookmarkStart w:id="0" w:name="_GoBack"/>
      <w:bookmarkEnd w:id="0"/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 w:hint="default"/>
          <w:b/>
          <w:sz w:val="56"/>
          <w:szCs w:val="56"/>
          <w:lang w:val="en-US" w:eastAsia="zh-CN"/>
        </w:rPr>
      </w:pP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找寻</w:t>
      </w:r>
      <w:r>
        <w:rPr>
          <w:rFonts w:ascii="楷体_GB2312" w:eastAsia="楷体_GB2312" w:hint="default"/>
          <w:b/>
          <w:sz w:val="56"/>
          <w:szCs w:val="56"/>
          <w:lang w:val="en-US" w:eastAsia="zh-CN"/>
        </w:rPr>
        <w:t>“</w:t>
      </w: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易</w:t>
      </w:r>
      <w:r>
        <w:rPr>
          <w:rFonts w:ascii="楷体_GB2312" w:eastAsia="楷体_GB2312" w:hint="default"/>
          <w:b/>
          <w:sz w:val="56"/>
          <w:szCs w:val="56"/>
          <w:lang w:val="en-US" w:eastAsia="zh-CN"/>
        </w:rPr>
        <w:t>”</w:t>
      </w:r>
      <w:r>
        <w:rPr>
          <w:rFonts w:ascii="楷体_GB2312" w:eastAsia="楷体_GB2312" w:hint="eastAsia"/>
          <w:b/>
          <w:sz w:val="56"/>
          <w:szCs w:val="56"/>
          <w:lang w:val="en-US" w:eastAsia="zh-CN"/>
        </w:rPr>
        <w:t>起努力的那个TA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策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划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楷体_GB2312" w:eastAsia="楷体_GB2312" w:hint="eastAsia"/>
          <w:b/>
          <w:sz w:val="84"/>
          <w:szCs w:val="84"/>
        </w:rPr>
        <w:t>书</w:t>
      </w:r>
    </w:p>
    <w:p>
      <w:pPr>
        <w:pStyle w:val="style0"/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/>
      </w: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2019年11月</w:t>
      </w:r>
      <w:r>
        <w:rPr>
          <w:rFonts w:ascii="宋体" w:hAnsi="宋体" w:hint="eastAsia"/>
          <w:b/>
          <w:sz w:val="28"/>
          <w:szCs w:val="28"/>
          <w:lang w:val="en-US" w:eastAsia="zh-CN"/>
        </w:rPr>
        <w:t>21</w:t>
      </w:r>
      <w:r>
        <w:rPr>
          <w:rFonts w:ascii="宋体" w:eastAsia="宋体" w:hAnsi="宋体" w:hint="eastAsia"/>
          <w:b/>
          <w:sz w:val="28"/>
          <w:szCs w:val="28"/>
        </w:rPr>
        <w:t>日</w:t>
      </w: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sz w:val="28"/>
          <w:szCs w:val="28"/>
        </w:rPr>
      </w:pPr>
    </w:p>
    <w:p>
      <w:pPr>
        <w:pStyle w:val="style0"/>
        <w:snapToGrid w:val="false"/>
        <w:spacing w:lineRule="auto" w:line="360"/>
        <w:ind w:firstLine="562" w:firstLineChars="200"/>
        <w:jc w:val="right"/>
        <w:rPr>
          <w:rFonts w:ascii="宋体" w:eastAsia="宋体" w:hAnsi="宋体"/>
          <w:b/>
          <w:bCs/>
          <w:sz w:val="28"/>
          <w:szCs w:val="28"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jc w:val="center"/>
        <w:rPr>
          <w:rFonts w:ascii="宋体" w:cs="宋体" w:hAnsi="宋体"/>
          <w:b/>
          <w:bCs/>
          <w:sz w:val="36"/>
          <w:szCs w:val="36"/>
        </w:rPr>
      </w:pPr>
      <w:r>
        <w:rPr>
          <w:rFonts w:ascii="宋体" w:cs="宋体" w:hAnsi="宋体"/>
          <w:b/>
          <w:bCs/>
          <w:sz w:val="36"/>
          <w:szCs w:val="36"/>
        </w:rPr>
        <w:t>“</w:t>
      </w:r>
      <w:r>
        <w:rPr>
          <w:rFonts w:ascii="宋体" w:cs="宋体" w:hAnsi="宋体" w:hint="eastAsia"/>
          <w:b/>
          <w:bCs/>
          <w:sz w:val="36"/>
          <w:szCs w:val="36"/>
        </w:rPr>
        <w:t>找寻‘易’起努力的那个TA</w:t>
      </w:r>
      <w:r>
        <w:rPr>
          <w:rFonts w:ascii="宋体" w:cs="宋体" w:hAnsi="宋体"/>
          <w:b/>
          <w:bCs/>
          <w:sz w:val="36"/>
          <w:szCs w:val="36"/>
        </w:rPr>
        <w:t>”</w:t>
      </w:r>
      <w:r>
        <w:rPr>
          <w:rFonts w:ascii="宋体" w:cs="宋体" w:hAnsi="宋体" w:hint="eastAsia"/>
          <w:b/>
          <w:bCs/>
          <w:sz w:val="36"/>
          <w:szCs w:val="36"/>
        </w:rPr>
        <w:t>报名表</w:t>
      </w:r>
    </w:p>
    <w:p>
      <w:pPr>
        <w:pStyle w:val="style0"/>
        <w:rPr>
          <w:rFonts w:ascii="宋体" w:cs="宋体" w:hAnsi="宋体"/>
          <w:sz w:val="36"/>
          <w:szCs w:val="36"/>
        </w:rPr>
      </w:pPr>
    </w:p>
    <w:tbl>
      <w:tblPr>
        <w:tblStyle w:val="style105"/>
        <w:tblW w:w="0" w:type="auto"/>
        <w:tblInd w:w="-1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rPr>
          <w:trHeight w:val="758" w:hRule="atLeast"/>
        </w:trPr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联系电话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潘思宇</w:t>
            </w: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旅游管理与服务教育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班</w:t>
            </w: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20190262211</w:t>
            </w: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18172410386</w:t>
            </w: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  <w:tr>
        <w:tblPrEx/>
        <w:trPr/>
        <w:tc>
          <w:tcPr>
            <w:tcW w:w="160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325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  <w:tc>
          <w:tcPr>
            <w:tcW w:w="2430" w:type="dxa"/>
            <w:tcBorders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</w:p>
        </w:tc>
      </w:tr>
    </w:tbl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三明学院“找寻同道中人”寻人报名表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潘思宇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18172410386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  <w:lang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 w:hint="eastAsia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bCs/>
                <w:sz w:val="28"/>
                <w:szCs w:val="28"/>
              </w:rPr>
            </w:pPr>
            <w:r>
              <w:rPr>
                <w:rFonts w:ascii="宋体" w:cs="宋体" w:hAnsi="宋体"/>
                <w:bCs/>
                <w:sz w:val="28"/>
                <w:szCs w:val="28"/>
                <w:lang w:val="en-US"/>
              </w:rPr>
              <w:t>19</w:t>
            </w:r>
            <w:r>
              <w:rPr>
                <w:rFonts w:ascii="宋体" w:cs="宋体" w:hAnsi="宋体" w:hint="eastAsia"/>
                <w:bCs/>
                <w:sz w:val="28"/>
                <w:szCs w:val="28"/>
                <w:lang w:val="en-US" w:eastAsia="zh-CN"/>
              </w:rPr>
              <w:t>旅游管理与服务教育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书生可敬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/>
                <w:sz w:val="28"/>
                <w:szCs w:val="28"/>
                <w:lang w:val="en-US"/>
              </w:rPr>
              <w:t>20190262211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对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搭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档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的</w:t>
            </w:r>
          </w:p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期</w:t>
            </w:r>
          </w:p>
          <w:p>
            <w:pPr>
              <w:pStyle w:val="style0"/>
              <w:jc w:val="center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eastAsia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left"/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eastAsia="zh-CN"/>
              </w:rPr>
              <w:t>昂～性格品质方面的话，有热情、有活力、有毅力、有恒心，细一定要心温柔吧（因为我性子急比较马虎）。还有就是希望对英语有兴趣，因为我是</w:t>
            </w:r>
            <w:r>
              <w:rPr>
                <w:rFonts w:ascii="宋体" w:cs="宋体" w:hAnsi="宋体" w:hint="default"/>
                <w:sz w:val="28"/>
                <w:szCs w:val="28"/>
                <w:lang w:val="en-US" w:eastAsia="zh-CN"/>
              </w:rPr>
              <w:t>ICCA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媒体运营部的干事（嘿嘿嘿），会排版的大神也可以！！然后就是每天可以一起跑步？因为自己有每天跑两圈打卡和练马甲线的习惯。平常周末或者晚上喜欢泡图书馆看书（每周四晚上有固定协管员工作），看的书一般偏心理学类或者自身修养这方面的书，所以咱们也可以一起相约图书馆～一般周末会花点时间去玩，所以咱们也可相约去玩鸭～</w:t>
            </w:r>
          </w:p>
          <w:p>
            <w:pPr>
              <w:pStyle w:val="style0"/>
              <w:jc w:val="left"/>
              <w:rPr>
                <w:rFonts w:ascii="宋体" w:cs="宋体" w:hAnsi="宋体"/>
                <w:sz w:val="28"/>
                <w:szCs w:val="28"/>
              </w:rPr>
            </w:pPr>
            <w:r>
              <w:rPr>
                <w:rFonts w:ascii="宋体" w:cs="宋体" w:hAnsi="宋体" w:hint="default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山高水长，希望你是为我而来的～咱们可以一起学习、一起运动、一起玩耍哟</w:t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华文仿宋"/>
    <w:panose1 w:val="02010600040000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Words>426</Words>
  <Pages>6</Pages>
  <Characters>478</Characters>
  <Application>WPS Office</Application>
  <DocSecurity>0</DocSecurity>
  <Paragraphs>129</Paragraphs>
  <ScaleCrop>false</ScaleCrop>
  <LinksUpToDate>false</LinksUpToDate>
  <CharactersWithSpaces>521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PCDM10</lastModifiedBy>
  <dcterms:modified xsi:type="dcterms:W3CDTF">2019-11-22T13:22:23Z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