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sz w:val="36"/>
          <w:szCs w:val="36"/>
        </w:rPr>
      </w:pPr>
      <w:bookmarkStart w:id="1" w:name="_GoBack"/>
      <w:bookmarkEnd w:id="1"/>
      <w:r>
        <w:rPr>
          <w:rFonts w:hint="eastAsia" w:ascii="黑体" w:hAnsi="黑体" w:eastAsia="黑体" w:cs="黑体"/>
        </w:rPr>
        <w:drawing>
          <wp:anchor distT="0" distB="0" distL="0" distR="0" simplePos="0" relativeHeight="1024" behindDoc="0" locked="0" layoutInCell="1" allowOverlap="1">
            <wp:simplePos x="0" y="0"/>
            <wp:positionH relativeFrom="column">
              <wp:posOffset>-376555</wp:posOffset>
            </wp:positionH>
            <wp:positionV relativeFrom="paragraph">
              <wp:posOffset>126365</wp:posOffset>
            </wp:positionV>
            <wp:extent cx="1285875" cy="1292225"/>
            <wp:effectExtent l="0" t="0" r="9525" b="3175"/>
            <wp:wrapNone/>
            <wp:docPr id="1026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2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922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72"/>
          <w:szCs w:val="72"/>
        </w:rPr>
        <w:t>三 明 学 院</w:t>
      </w:r>
    </w:p>
    <w:p>
      <w:pPr>
        <w:jc w:val="center"/>
        <w:rPr>
          <w:rFonts w:ascii="楷体_GB2312" w:eastAsia="楷体_GB2312"/>
          <w:b/>
          <w:sz w:val="36"/>
          <w:szCs w:val="36"/>
        </w:rPr>
      </w:pP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89535</wp:posOffset>
                </wp:positionV>
                <wp:extent cx="4686300" cy="0"/>
                <wp:effectExtent l="0" t="0" r="0" b="0"/>
                <wp:wrapNone/>
                <wp:docPr id="102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84.75pt;margin-top:7.05pt;height:0pt;width:369pt;z-index:1024;mso-width-relative:page;mso-height-relative:page;" filled="f" stroked="t" coordsize="21600,21600" o:gfxdata="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AlbX1nVAAAACQEAAA8AAAAAAAAAAQAgAAAAIgAAAGRycy9k&#10;b3ducmV2LnhtbFBLAQIUABQAAAAIAIdO4kCqRWVVzAEAAI8DAAAOAAAAAAAAAAEAIAAAACQBAABk&#10;cnMvZTJvRG9jLnhtbFBLBQYAAAAABgAGAFkBAABi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 w:ascii="楷体_GB2312" w:eastAsia="楷体_GB2312"/>
          <w:b/>
          <w:sz w:val="52"/>
          <w:szCs w:val="52"/>
        </w:rPr>
      </w:pPr>
      <w:r>
        <w:rPr>
          <w:rFonts w:hint="eastAsia" w:ascii="楷体_GB2312" w:eastAsia="楷体_GB2312"/>
          <w:b/>
          <w:sz w:val="52"/>
          <w:szCs w:val="52"/>
        </w:rPr>
        <w:t>经济与管理学院</w:t>
      </w:r>
    </w:p>
    <w:p>
      <w:pPr>
        <w:jc w:val="center"/>
        <w:rPr>
          <w:rFonts w:hint="default" w:ascii="楷体_GB2312" w:eastAsia="楷体_GB2312"/>
          <w:b/>
          <w:sz w:val="56"/>
          <w:szCs w:val="56"/>
          <w:lang w:val="en-US" w:eastAsia="zh-CN"/>
        </w:rPr>
      </w:pPr>
      <w:r>
        <w:rPr>
          <w:rFonts w:hint="eastAsia" w:ascii="楷体_GB2312" w:eastAsia="楷体_GB2312"/>
          <w:b/>
          <w:sz w:val="56"/>
          <w:szCs w:val="56"/>
          <w:lang w:val="en-US" w:eastAsia="zh-CN"/>
        </w:rPr>
        <w:t>找寻</w:t>
      </w:r>
      <w:r>
        <w:rPr>
          <w:rFonts w:hint="default" w:ascii="楷体_GB2312" w:eastAsia="楷体_GB2312"/>
          <w:b/>
          <w:sz w:val="56"/>
          <w:szCs w:val="56"/>
          <w:lang w:val="en-US" w:eastAsia="zh-CN"/>
        </w:rPr>
        <w:t>“</w:t>
      </w:r>
      <w:r>
        <w:rPr>
          <w:rFonts w:hint="eastAsia" w:ascii="楷体_GB2312" w:eastAsia="楷体_GB2312"/>
          <w:b/>
          <w:sz w:val="56"/>
          <w:szCs w:val="56"/>
          <w:lang w:val="en-US" w:eastAsia="zh-CN"/>
        </w:rPr>
        <w:t>易</w:t>
      </w:r>
      <w:r>
        <w:rPr>
          <w:rFonts w:hint="default" w:ascii="楷体_GB2312" w:eastAsia="楷体_GB2312"/>
          <w:b/>
          <w:sz w:val="56"/>
          <w:szCs w:val="56"/>
          <w:lang w:val="en-US" w:eastAsia="zh-CN"/>
        </w:rPr>
        <w:t>”</w:t>
      </w:r>
      <w:r>
        <w:rPr>
          <w:rFonts w:hint="eastAsia" w:ascii="楷体_GB2312" w:eastAsia="楷体_GB2312"/>
          <w:b/>
          <w:sz w:val="56"/>
          <w:szCs w:val="56"/>
          <w:lang w:val="en-US" w:eastAsia="zh-CN"/>
        </w:rPr>
        <w:t>起努力的那个TA</w:t>
      </w:r>
    </w:p>
    <w:p>
      <w:pPr>
        <w:jc w:val="center"/>
        <w:rPr>
          <w:rFonts w:ascii="楷体_GB2312" w:eastAsia="楷体_GB2312"/>
          <w:b/>
          <w:sz w:val="84"/>
          <w:szCs w:val="84"/>
        </w:rPr>
      </w:pPr>
    </w:p>
    <w:p>
      <w:pPr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hint="eastAsia" w:ascii="楷体_GB2312" w:eastAsia="楷体_GB2312"/>
          <w:b/>
          <w:sz w:val="84"/>
          <w:szCs w:val="84"/>
        </w:rPr>
        <w:t>策</w:t>
      </w:r>
    </w:p>
    <w:p>
      <w:pPr>
        <w:jc w:val="center"/>
        <w:rPr>
          <w:rFonts w:ascii="楷体_GB2312" w:eastAsia="楷体_GB2312"/>
          <w:b/>
          <w:sz w:val="84"/>
          <w:szCs w:val="84"/>
        </w:rPr>
      </w:pPr>
    </w:p>
    <w:p>
      <w:pPr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hint="eastAsia" w:ascii="楷体_GB2312" w:eastAsia="楷体_GB2312"/>
          <w:b/>
          <w:sz w:val="84"/>
          <w:szCs w:val="84"/>
        </w:rPr>
        <w:t>划</w:t>
      </w:r>
    </w:p>
    <w:p>
      <w:pPr>
        <w:jc w:val="center"/>
        <w:rPr>
          <w:rFonts w:ascii="楷体_GB2312" w:eastAsia="楷体_GB2312"/>
          <w:b/>
          <w:sz w:val="84"/>
          <w:szCs w:val="84"/>
        </w:rPr>
      </w:pPr>
    </w:p>
    <w:p>
      <w:pPr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hint="eastAsia" w:ascii="楷体_GB2312" w:eastAsia="楷体_GB2312"/>
          <w:b/>
          <w:sz w:val="84"/>
          <w:szCs w:val="84"/>
        </w:rPr>
        <w:t>书</w:t>
      </w:r>
    </w:p>
    <w:p>
      <w:pPr>
        <w:ind w:firstLine="4979" w:firstLineChars="1550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br w:type="textWrapping"/>
      </w:r>
      <w:r>
        <w:rPr>
          <w:rFonts w:hint="eastAsia" w:ascii="宋体" w:hAnsi="宋体"/>
          <w:b/>
          <w:bCs/>
          <w:sz w:val="28"/>
          <w:szCs w:val="28"/>
        </w:rPr>
        <w:t xml:space="preserve">                               经济与管理学院学生易班工作站</w:t>
      </w:r>
    </w:p>
    <w:p>
      <w:pPr>
        <w:snapToGrid w:val="0"/>
        <w:spacing w:line="360" w:lineRule="auto"/>
        <w:ind w:firstLine="562" w:firstLineChars="200"/>
        <w:jc w:val="righ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2019年11月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21</w:t>
      </w:r>
      <w:r>
        <w:rPr>
          <w:rFonts w:hint="eastAsia" w:ascii="宋体" w:hAnsi="宋体" w:eastAsia="宋体"/>
          <w:b/>
          <w:sz w:val="28"/>
          <w:szCs w:val="28"/>
        </w:rPr>
        <w:t>日</w:t>
      </w:r>
    </w:p>
    <w:p>
      <w:pPr>
        <w:snapToGrid w:val="0"/>
        <w:spacing w:line="360" w:lineRule="auto"/>
        <w:ind w:firstLine="562" w:firstLineChars="200"/>
        <w:jc w:val="right"/>
        <w:rPr>
          <w:rFonts w:ascii="宋体" w:hAnsi="宋体" w:eastAsia="宋体"/>
          <w:b/>
          <w:sz w:val="28"/>
          <w:szCs w:val="28"/>
        </w:rPr>
      </w:pPr>
    </w:p>
    <w:p>
      <w:pPr>
        <w:snapToGrid w:val="0"/>
        <w:spacing w:line="360" w:lineRule="auto"/>
        <w:ind w:firstLine="562" w:firstLineChars="200"/>
        <w:jc w:val="right"/>
        <w:rPr>
          <w:rFonts w:ascii="宋体" w:hAnsi="宋体" w:eastAsia="宋体"/>
          <w:b/>
          <w:sz w:val="28"/>
          <w:szCs w:val="28"/>
        </w:rPr>
      </w:pPr>
    </w:p>
    <w:p>
      <w:pPr>
        <w:snapToGrid w:val="0"/>
        <w:spacing w:line="360" w:lineRule="auto"/>
        <w:ind w:firstLine="562" w:firstLineChars="200"/>
        <w:jc w:val="right"/>
        <w:rPr>
          <w:rFonts w:ascii="宋体" w:hAnsi="宋体" w:eastAsia="宋体"/>
          <w:b/>
          <w:bCs/>
          <w:sz w:val="28"/>
          <w:szCs w:val="28"/>
        </w:rPr>
      </w:pPr>
    </w:p>
    <w:p>
      <w:pPr>
        <w:numPr>
          <w:ilvl w:val="0"/>
          <w:numId w:val="1"/>
        </w:numPr>
        <w:snapToGrid w:val="0"/>
        <w:spacing w:line="360" w:lineRule="auto"/>
        <w:jc w:val="left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活动背景</w:t>
      </w:r>
    </w:p>
    <w:p>
      <w:pPr>
        <w:numPr>
          <w:ilvl w:val="0"/>
          <w:numId w:val="0"/>
        </w:numPr>
        <w:tabs>
          <w:tab w:val="left" w:pos="934"/>
        </w:tabs>
        <w:snapToGrid w:val="0"/>
        <w:spacing w:line="360" w:lineRule="auto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了丰富大学生课外娱乐生活,找寻拥有共同爱好,想要一起运动,一起阅读,一起学习,一起考研考证的志同道合的朋友甚至是那个有缘人,充分感受到校园生活的愉悦,展示发挥自己的特长和潜能,同时为大学生创造更多交流机会,培养积极向上的进取精神,找寻一起努力是那个TA,聪明人与朋友同行,步调总是齐一的,携手共进,实现目标.</w:t>
      </w:r>
    </w:p>
    <w:p>
      <w:pPr>
        <w:numPr>
          <w:ilvl w:val="0"/>
          <w:numId w:val="1"/>
        </w:numPr>
        <w:snapToGrid w:val="0"/>
        <w:spacing w:line="360" w:lineRule="auto"/>
        <w:ind w:left="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活动目的</w:t>
      </w:r>
    </w:p>
    <w:p>
      <w:pPr>
        <w:numPr>
          <w:ilvl w:val="0"/>
          <w:numId w:val="0"/>
        </w:numPr>
        <w:snapToGrid w:val="0"/>
        <w:spacing w:line="360" w:lineRule="auto"/>
        <w:ind w:leftChars="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为了使志同道合的人聚在一起,一起努力,一起成长,一起实现自己的目标!促进同学们之间的沟通交流,使校园生活过得充实有意义,特举办本次活动.</w:t>
      </w:r>
    </w:p>
    <w:p>
      <w:pPr>
        <w:pStyle w:val="19"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活动主题</w:t>
      </w:r>
    </w:p>
    <w:p>
      <w:pPr>
        <w:snapToGrid w:val="0"/>
        <w:spacing w:line="360" w:lineRule="auto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找寻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易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起努力的那个TA</w:t>
      </w:r>
    </w:p>
    <w:p>
      <w:pPr>
        <w:snapToGrid w:val="0"/>
        <w:spacing w:line="360" w:lineRule="auto"/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</w:t>
      </w:r>
      <w:r>
        <w:rPr>
          <w:rFonts w:hint="eastAsia" w:ascii="仿宋" w:hAnsi="仿宋" w:eastAsia="仿宋" w:cs="仿宋"/>
          <w:b/>
          <w:sz w:val="30"/>
        </w:rPr>
        <w:t>组织机构</w:t>
      </w:r>
    </w:p>
    <w:p>
      <w:pPr>
        <w:widowControl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主办：三明学院学工部、团委</w:t>
      </w:r>
    </w:p>
    <w:p>
      <w:pPr>
        <w:widowControl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协办：三明学院学生会易班学生工作站</w:t>
      </w:r>
    </w:p>
    <w:p>
      <w:pPr>
        <w:widowControl/>
        <w:ind w:firstLine="600" w:firstLineChars="200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>承办：经济与管理学院易班学生工作分站</w:t>
      </w:r>
    </w:p>
    <w:p>
      <w:pPr>
        <w:numPr>
          <w:ilvl w:val="0"/>
          <w:numId w:val="3"/>
        </w:numPr>
        <w:snapToGrid w:val="0"/>
        <w:spacing w:line="360" w:lineRule="auto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活动时间</w:t>
      </w:r>
    </w:p>
    <w:p>
      <w:pPr>
        <w:snapToGrid w:val="0"/>
        <w:spacing w:line="360" w:lineRule="auto"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报名时间：11月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 w:cs="仿宋"/>
          <w:sz w:val="30"/>
          <w:szCs w:val="30"/>
        </w:rPr>
        <w:t>日-11月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p>
      <w:pPr>
        <w:snapToGrid w:val="0"/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六、活动对象</w:t>
      </w:r>
    </w:p>
    <w:p>
      <w:pPr>
        <w:snapToGrid w:val="0"/>
        <w:spacing w:line="360" w:lineRule="auto"/>
        <w:jc w:val="left"/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  <w:t>三明学院全体学生</w:t>
      </w:r>
    </w:p>
    <w:p>
      <w:pPr>
        <w:numPr>
          <w:ilvl w:val="0"/>
          <w:numId w:val="4"/>
        </w:numPr>
        <w:snapToGrid w:val="0"/>
        <w:spacing w:line="360" w:lineRule="auto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报名方式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报名渠道：</w:t>
      </w:r>
      <w:r>
        <w:rPr>
          <w:rFonts w:ascii="宋体" w:hAnsi="宋体" w:cs="宋体"/>
          <w:sz w:val="28"/>
          <w:szCs w:val="28"/>
        </w:rPr>
        <w:fldChar w:fldCharType="begin"/>
      </w:r>
      <w:r>
        <w:rPr>
          <w:rFonts w:ascii="宋体" w:hAnsi="宋体" w:cs="宋体"/>
          <w:sz w:val="28"/>
          <w:szCs w:val="28"/>
        </w:rPr>
        <w:instrText xml:space="preserve"> HYPERLINK "mailto:(1)向各二级学院分站报名，由分站站长统一将报名表及汇总表电子版发到943865871@qq.com邮箱。" </w:instrText>
      </w:r>
      <w:r>
        <w:rPr>
          <w:rFonts w:ascii="宋体" w:hAnsi="宋体" w:cs="宋体"/>
          <w:sz w:val="28"/>
          <w:szCs w:val="28"/>
        </w:rPr>
        <w:fldChar w:fldCharType="separate"/>
      </w:r>
      <w:r>
        <w:rPr>
          <w:rStyle w:val="16"/>
          <w:rFonts w:ascii="宋体" w:hAnsi="宋体" w:cs="宋体"/>
          <w:sz w:val="28"/>
          <w:szCs w:val="28"/>
        </w:rPr>
        <w:t>(1)</w:t>
      </w:r>
      <w:r>
        <w:rPr>
          <w:rStyle w:val="16"/>
          <w:rFonts w:hint="eastAsia" w:ascii="宋体" w:hAnsi="宋体" w:cs="宋体"/>
          <w:sz w:val="28"/>
          <w:szCs w:val="28"/>
        </w:rPr>
        <w:t>向各二级学院分站报名，由分站站长统一将报名表及汇总表电子版发到</w:t>
      </w:r>
      <w:r>
        <w:rPr>
          <w:rStyle w:val="1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943865871</w:t>
      </w:r>
      <w:r>
        <w:rPr>
          <w:rStyle w:val="16"/>
          <w:rFonts w:hint="eastAsia" w:ascii="宋体" w:hAnsi="宋体" w:cs="宋体"/>
          <w:sz w:val="28"/>
          <w:szCs w:val="28"/>
        </w:rPr>
        <w:t>@qq.com邮箱。</w:t>
      </w:r>
      <w:r>
        <w:rPr>
          <w:rFonts w:ascii="宋体" w:hAnsi="宋体" w:cs="宋体"/>
          <w:sz w:val="28"/>
          <w:szCs w:val="28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ascii="宋体" w:hAnsi="宋体" w:cs="宋体"/>
          <w:sz w:val="28"/>
          <w:szCs w:val="28"/>
        </w:rPr>
        <w:t>(2)</w:t>
      </w:r>
      <w:r>
        <w:rPr>
          <w:rFonts w:hint="eastAsia" w:ascii="宋体" w:hAnsi="宋体" w:cs="宋体"/>
          <w:sz w:val="28"/>
          <w:szCs w:val="28"/>
        </w:rPr>
        <w:t>编辑报名信息“学院</w:t>
      </w:r>
      <w:r>
        <w:rPr>
          <w:rFonts w:ascii="宋体" w:hAnsi="宋体" w:cs="宋体"/>
          <w:sz w:val="28"/>
          <w:szCs w:val="28"/>
        </w:rPr>
        <w:t>+</w:t>
      </w:r>
      <w:r>
        <w:rPr>
          <w:rFonts w:hint="eastAsia" w:ascii="宋体" w:hAnsi="宋体" w:cs="宋体"/>
          <w:sz w:val="28"/>
          <w:szCs w:val="28"/>
        </w:rPr>
        <w:t>年级</w:t>
      </w:r>
      <w:r>
        <w:rPr>
          <w:rFonts w:ascii="宋体" w:hAnsi="宋体" w:cs="宋体"/>
          <w:sz w:val="28"/>
          <w:szCs w:val="28"/>
        </w:rPr>
        <w:t>+</w:t>
      </w:r>
      <w:r>
        <w:rPr>
          <w:rFonts w:hint="eastAsia" w:ascii="宋体" w:hAnsi="宋体" w:cs="宋体"/>
          <w:sz w:val="28"/>
          <w:szCs w:val="28"/>
        </w:rPr>
        <w:t>专业</w:t>
      </w:r>
      <w:r>
        <w:rPr>
          <w:rFonts w:ascii="宋体" w:hAnsi="宋体" w:cs="宋体"/>
          <w:sz w:val="28"/>
          <w:szCs w:val="28"/>
        </w:rPr>
        <w:t>+</w:t>
      </w:r>
      <w:r>
        <w:rPr>
          <w:rFonts w:hint="eastAsia" w:ascii="宋体" w:hAnsi="宋体" w:cs="宋体"/>
          <w:sz w:val="28"/>
          <w:szCs w:val="28"/>
        </w:rPr>
        <w:t>姓名</w:t>
      </w:r>
      <w:r>
        <w:rPr>
          <w:rFonts w:ascii="宋体" w:hAnsi="宋体" w:cs="宋体"/>
          <w:sz w:val="28"/>
          <w:szCs w:val="28"/>
        </w:rPr>
        <w:t>+</w:t>
      </w:r>
      <w:r>
        <w:rPr>
          <w:rFonts w:hint="eastAsia" w:ascii="宋体" w:hAnsi="宋体" w:cs="宋体"/>
          <w:sz w:val="28"/>
          <w:szCs w:val="28"/>
        </w:rPr>
        <w:t>联系方式”，发送手机短信至工作人员：</w:t>
      </w:r>
      <w:r>
        <w:rPr>
          <w:rFonts w:hint="default" w:ascii="宋体" w:hAnsi="宋体" w:cs="宋体"/>
          <w:sz w:val="28"/>
          <w:szCs w:val="28"/>
          <w:lang w:val="en-US"/>
        </w:rPr>
        <w:t xml:space="preserve">钱沁怡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（</w:t>
      </w:r>
      <w:r>
        <w:rPr>
          <w:rFonts w:hint="default" w:ascii="宋体" w:hAnsi="宋体" w:cs="宋体"/>
          <w:sz w:val="28"/>
          <w:szCs w:val="28"/>
          <w:lang w:val="en-US"/>
        </w:rPr>
        <w:t>15159778255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进行报名。</w:t>
      </w:r>
    </w:p>
    <w:p>
      <w:pPr>
        <w:snapToGrid w:val="0"/>
        <w:spacing w:line="360" w:lineRule="auto"/>
        <w:jc w:val="left"/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numPr>
          <w:ilvl w:val="0"/>
          <w:numId w:val="4"/>
        </w:numPr>
        <w:snapToGrid w:val="0"/>
        <w:spacing w:line="360" w:lineRule="auto"/>
        <w:ind w:left="0" w:leftChars="0" w:firstLine="0" w:firstLineChars="0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作品要求：</w:t>
      </w:r>
    </w:p>
    <w:p>
      <w:pPr>
        <w:rPr>
          <w:rFonts w:hint="default" w:ascii="宋体" w:hAnsi="宋体" w:eastAsia="宋体" w:cs="宋体"/>
          <w:b w:val="0"/>
          <w:bCs w:val="0"/>
          <w:sz w:val="28"/>
          <w:szCs w:val="24"/>
          <w:lang w:val="en-US" w:eastAsia="zh-CN"/>
        </w:rPr>
      </w:pP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有意愿的同学编辑100字左右的邀请稿，表达出自己对于那个TA的要求，或者双方之间的一些共同爱好，想要一起运动，阅读，学习，考研，考证，更有甚者是想要找寻有缘人。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作品文档与作品信息登记表放在同一文件夹,</w:t>
      </w:r>
      <w:r>
        <w:rPr>
          <w:rFonts w:hint="eastAsia" w:ascii="宋体" w:hAnsi="宋体" w:cs="宋体"/>
          <w:b w:val="0"/>
          <w:bCs w:val="0"/>
          <w:sz w:val="28"/>
          <w:szCs w:val="28"/>
        </w:rPr>
        <w:t>文件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名称</w:t>
      </w:r>
      <w:r>
        <w:rPr>
          <w:rFonts w:hint="eastAsia" w:ascii="宋体" w:hAnsi="宋体" w:cs="宋体"/>
          <w:b w:val="0"/>
          <w:bCs w:val="0"/>
          <w:sz w:val="28"/>
          <w:szCs w:val="28"/>
        </w:rPr>
        <w:t>“学院</w:t>
      </w:r>
      <w:r>
        <w:rPr>
          <w:rFonts w:ascii="宋体" w:hAnsi="宋体" w:cs="宋体"/>
          <w:b w:val="0"/>
          <w:bCs w:val="0"/>
          <w:sz w:val="28"/>
          <w:szCs w:val="28"/>
        </w:rPr>
        <w:t>+</w:t>
      </w:r>
      <w:r>
        <w:rPr>
          <w:rFonts w:hint="eastAsia" w:ascii="宋体" w:hAnsi="宋体" w:cs="宋体"/>
          <w:b w:val="0"/>
          <w:bCs w:val="0"/>
          <w:sz w:val="28"/>
          <w:szCs w:val="28"/>
        </w:rPr>
        <w:t>年级</w:t>
      </w:r>
      <w:r>
        <w:rPr>
          <w:rFonts w:ascii="宋体" w:hAnsi="宋体" w:cs="宋体"/>
          <w:b w:val="0"/>
          <w:bCs w:val="0"/>
          <w:sz w:val="28"/>
          <w:szCs w:val="28"/>
        </w:rPr>
        <w:t>+</w:t>
      </w:r>
      <w:r>
        <w:rPr>
          <w:rFonts w:hint="eastAsia" w:ascii="宋体" w:hAnsi="宋体" w:cs="宋体"/>
          <w:b w:val="0"/>
          <w:bCs w:val="0"/>
          <w:sz w:val="28"/>
          <w:szCs w:val="28"/>
        </w:rPr>
        <w:t>专业</w:t>
      </w:r>
      <w:r>
        <w:rPr>
          <w:rFonts w:ascii="宋体" w:hAnsi="宋体" w:cs="宋体"/>
          <w:b w:val="0"/>
          <w:bCs w:val="0"/>
          <w:sz w:val="28"/>
          <w:szCs w:val="28"/>
        </w:rPr>
        <w:t>+</w:t>
      </w:r>
      <w:r>
        <w:rPr>
          <w:rFonts w:hint="eastAsia" w:ascii="宋体" w:hAnsi="宋体" w:cs="宋体"/>
          <w:b w:val="0"/>
          <w:bCs w:val="0"/>
          <w:sz w:val="28"/>
          <w:szCs w:val="28"/>
        </w:rPr>
        <w:t>姓名</w:t>
      </w:r>
      <w:r>
        <w:rPr>
          <w:rFonts w:ascii="宋体" w:hAnsi="宋体" w:cs="宋体"/>
          <w:b w:val="0"/>
          <w:bCs w:val="0"/>
          <w:sz w:val="28"/>
          <w:szCs w:val="28"/>
        </w:rPr>
        <w:t>+</w:t>
      </w:r>
      <w:r>
        <w:rPr>
          <w:rFonts w:hint="eastAsia" w:ascii="宋体" w:hAnsi="宋体" w:cs="宋体"/>
          <w:b w:val="0"/>
          <w:bCs w:val="0"/>
          <w:sz w:val="28"/>
          <w:szCs w:val="28"/>
        </w:rPr>
        <w:t>联系方式”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.</w:t>
      </w: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numPr>
          <w:ilvl w:val="0"/>
          <w:numId w:val="0"/>
        </w:numPr>
        <w:snapToGrid w:val="0"/>
        <w:spacing w:line="360" w:lineRule="auto"/>
        <w:ind w:leftChars="0"/>
        <w:jc w:val="left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snapToGrid w:val="0"/>
        <w:spacing w:line="360" w:lineRule="auto"/>
        <w:ind w:firstLine="600" w:firstLineChars="200"/>
        <w:jc w:val="left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 xml:space="preserve"> </w:t>
      </w:r>
    </w:p>
    <w:p>
      <w:pPr>
        <w:snapToGrid w:val="0"/>
        <w:spacing w:line="360" w:lineRule="auto"/>
        <w:jc w:val="left"/>
        <w:rPr>
          <w:rFonts w:ascii="仿宋" w:hAnsi="仿宋" w:eastAsia="仿宋" w:cs="仿宋"/>
          <w:b/>
          <w:bCs/>
          <w:sz w:val="30"/>
          <w:szCs w:val="30"/>
        </w:rPr>
      </w:pPr>
    </w:p>
    <w:p>
      <w:pPr>
        <w:snapToGrid w:val="0"/>
        <w:spacing w:line="360" w:lineRule="auto"/>
        <w:jc w:val="left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九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、奖项及奖品设置</w:t>
      </w:r>
      <w:r>
        <w:rPr>
          <w:rFonts w:ascii="仿宋" w:hAnsi="仿宋" w:eastAsia="仿宋" w:cs="仿宋"/>
          <w:sz w:val="30"/>
          <w:szCs w:val="30"/>
        </w:rPr>
        <w:t xml:space="preserve">         </w:t>
      </w:r>
    </w:p>
    <w:tbl>
      <w:tblPr>
        <w:tblStyle w:val="6"/>
        <w:tblW w:w="87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975"/>
        <w:gridCol w:w="6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名次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数量</w:t>
            </w:r>
          </w:p>
        </w:tc>
        <w:tc>
          <w:tcPr>
            <w:tcW w:w="6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奖品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一等奖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6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奖状+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充电宝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二等奖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6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奖状+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32G U盘+耳机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三等奖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6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奖状+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保温瓶</w:t>
            </w:r>
          </w:p>
        </w:tc>
      </w:tr>
    </w:tbl>
    <w:p>
      <w:pPr>
        <w:snapToGrid w:val="0"/>
        <w:spacing w:line="360" w:lineRule="auto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十</w:t>
      </w:r>
      <w:bookmarkStart w:id="0" w:name="_Hlk3039910"/>
      <w:r>
        <w:rPr>
          <w:rFonts w:hint="eastAsia" w:ascii="仿宋" w:hAnsi="仿宋" w:eastAsia="仿宋" w:cs="仿宋"/>
          <w:b/>
          <w:bCs/>
          <w:sz w:val="32"/>
          <w:szCs w:val="32"/>
        </w:rPr>
        <w:t>、</w:t>
      </w:r>
      <w:bookmarkEnd w:id="0"/>
      <w:r>
        <w:rPr>
          <w:rFonts w:hint="eastAsia" w:ascii="仿宋" w:hAnsi="仿宋" w:eastAsia="仿宋" w:cs="仿宋"/>
          <w:b/>
          <w:bCs/>
          <w:sz w:val="32"/>
          <w:szCs w:val="32"/>
        </w:rPr>
        <w:t>工作安排</w:t>
      </w:r>
    </w:p>
    <w:p>
      <w:pPr>
        <w:widowControl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1.</w:t>
      </w:r>
      <w:r>
        <w:rPr>
          <w:rFonts w:hint="eastAsia" w:ascii="仿宋" w:hAnsi="仿宋" w:eastAsia="仿宋" w:cs="仿宋"/>
          <w:sz w:val="30"/>
          <w:szCs w:val="30"/>
        </w:rPr>
        <w:t>负责活动策划</w:t>
      </w:r>
    </w:p>
    <w:p>
      <w:pPr>
        <w:widowControl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2.准备物资，采购奖品</w:t>
      </w:r>
      <w:r>
        <w:rPr>
          <w:rFonts w:hint="eastAsia" w:ascii="仿宋" w:hAnsi="仿宋" w:eastAsia="仿宋" w:cs="仿宋"/>
          <w:sz w:val="30"/>
          <w:szCs w:val="30"/>
        </w:rPr>
        <w:t>；</w:t>
      </w:r>
    </w:p>
    <w:p>
      <w:pPr>
        <w:widowControl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3.下发活动通知(工作人员) ，撰写发放活动通知；</w:t>
      </w:r>
    </w:p>
    <w:p>
      <w:pPr>
        <w:widowControl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4.负责活动前期易班线上班群及易班朋友圈的通知；</w:t>
      </w:r>
    </w:p>
    <w:p>
      <w:pPr>
        <w:widowControl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5．与辅导员沟通，进行辅导员的易班账号宣传；</w:t>
      </w:r>
    </w:p>
    <w:p>
      <w:pPr>
        <w:widowControl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6.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收集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邀请稿</w:t>
      </w:r>
      <w:r>
        <w:rPr>
          <w:rFonts w:hint="eastAsia" w:ascii="仿宋" w:hAnsi="仿宋" w:eastAsia="仿宋" w:cs="仿宋"/>
          <w:sz w:val="30"/>
          <w:szCs w:val="30"/>
        </w:rPr>
        <w:t>，发起易班投票</w:t>
      </w:r>
    </w:p>
    <w:p>
      <w:pPr>
        <w:widowControl/>
        <w:jc w:val="left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widowControl/>
        <w:jc w:val="left"/>
      </w:pPr>
      <w:r>
        <w:rPr>
          <w:rFonts w:hint="eastAsia" w:ascii="仿宋" w:hAnsi="仿宋" w:eastAsia="仿宋" w:cs="仿宋"/>
          <w:b/>
          <w:sz w:val="32"/>
          <w:szCs w:val="32"/>
        </w:rPr>
        <w:t>十一、经费预算</w:t>
      </w:r>
    </w:p>
    <w:p/>
    <w:p>
      <w:pPr>
        <w:widowControl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奖品清单及费用</w:t>
      </w:r>
    </w:p>
    <w:p/>
    <w:tbl>
      <w:tblPr>
        <w:tblStyle w:val="6"/>
        <w:tblW w:w="915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1"/>
        <w:gridCol w:w="3054"/>
        <w:gridCol w:w="3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051" w:type="dxa"/>
            <w:noWrap w:val="0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名称</w:t>
            </w:r>
          </w:p>
        </w:tc>
        <w:tc>
          <w:tcPr>
            <w:tcW w:w="3054" w:type="dxa"/>
            <w:noWrap w:val="0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数量</w:t>
            </w:r>
          </w:p>
        </w:tc>
        <w:tc>
          <w:tcPr>
            <w:tcW w:w="3053" w:type="dxa"/>
            <w:noWrap w:val="0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3051" w:type="dxa"/>
            <w:noWrap w:val="0"/>
            <w:vAlign w:val="top"/>
          </w:tcPr>
          <w:p>
            <w:pPr>
              <w:jc w:val="left"/>
              <w:rPr>
                <w:rFonts w:hint="eastAsia" w:ascii="宋体" w:cs="宋体"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cs="宋体"/>
                <w:sz w:val="28"/>
                <w:szCs w:val="28"/>
                <w:lang w:eastAsia="zh-CN"/>
              </w:rPr>
              <w:t>充电宝</w:t>
            </w:r>
          </w:p>
        </w:tc>
        <w:tc>
          <w:tcPr>
            <w:tcW w:w="3054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一件</w:t>
            </w:r>
          </w:p>
        </w:tc>
        <w:tc>
          <w:tcPr>
            <w:tcW w:w="3053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</w:t>
            </w:r>
            <w:r>
              <w:rPr>
                <w:rFonts w:ascii="宋体" w:hAnsi="宋体" w:cs="宋体"/>
                <w:sz w:val="28"/>
                <w:szCs w:val="28"/>
                <w:lang w:val="en-US"/>
              </w:rPr>
              <w:t>50</w:t>
            </w:r>
            <w:r>
              <w:rPr>
                <w:rFonts w:hint="eastAsia" w:ascii="宋体" w:hAnsi="宋体" w:cs="宋体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051" w:type="dxa"/>
            <w:noWrap w:val="0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奖状</w:t>
            </w:r>
          </w:p>
        </w:tc>
        <w:tc>
          <w:tcPr>
            <w:tcW w:w="3054" w:type="dxa"/>
            <w:noWrap w:val="0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sz w:val="28"/>
                <w:szCs w:val="28"/>
              </w:rPr>
              <w:t>张</w:t>
            </w:r>
          </w:p>
        </w:tc>
        <w:tc>
          <w:tcPr>
            <w:tcW w:w="3053" w:type="dxa"/>
            <w:noWrap w:val="0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051" w:type="dxa"/>
            <w:noWrap w:val="0"/>
            <w:vAlign w:val="top"/>
          </w:tcPr>
          <w:p>
            <w:pPr>
              <w:jc w:val="left"/>
              <w:rPr>
                <w:rFonts w:hint="eastAsia" w:asci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eastAsia="宋体" w:cs="宋体"/>
                <w:sz w:val="28"/>
                <w:szCs w:val="28"/>
                <w:lang w:eastAsia="zh-CN"/>
              </w:rPr>
              <w:t>耳机</w:t>
            </w:r>
          </w:p>
        </w:tc>
        <w:tc>
          <w:tcPr>
            <w:tcW w:w="3054" w:type="dxa"/>
            <w:noWrap w:val="0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3个</w:t>
            </w:r>
          </w:p>
        </w:tc>
        <w:tc>
          <w:tcPr>
            <w:tcW w:w="3053" w:type="dxa"/>
            <w:noWrap w:val="0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051" w:type="dxa"/>
            <w:noWrap w:val="0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32</w:t>
            </w:r>
            <w:r>
              <w:rPr>
                <w:rFonts w:hint="eastAsia" w:ascii="宋体" w:hAnsi="宋体" w:cs="宋体"/>
                <w:sz w:val="28"/>
                <w:szCs w:val="28"/>
              </w:rPr>
              <w:t>gU盘</w:t>
            </w:r>
          </w:p>
        </w:tc>
        <w:tc>
          <w:tcPr>
            <w:tcW w:w="3054" w:type="dxa"/>
            <w:noWrap w:val="0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3个</w:t>
            </w:r>
          </w:p>
        </w:tc>
        <w:tc>
          <w:tcPr>
            <w:tcW w:w="3053" w:type="dxa"/>
            <w:noWrap w:val="0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051" w:type="dxa"/>
            <w:noWrap w:val="0"/>
            <w:vAlign w:val="top"/>
          </w:tcPr>
          <w:p>
            <w:pPr>
              <w:jc w:val="left"/>
              <w:rPr>
                <w:rFonts w:hint="eastAsia" w:asci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cs="宋体"/>
                <w:sz w:val="28"/>
                <w:szCs w:val="28"/>
                <w:lang w:eastAsia="zh-CN"/>
              </w:rPr>
              <w:t>保温杯</w:t>
            </w:r>
          </w:p>
        </w:tc>
        <w:tc>
          <w:tcPr>
            <w:tcW w:w="3054" w:type="dxa"/>
            <w:noWrap w:val="0"/>
            <w:vAlign w:val="top"/>
          </w:tcPr>
          <w:p>
            <w:pPr>
              <w:jc w:val="left"/>
              <w:rPr>
                <w:rFonts w:hint="eastAsia" w:asci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个</w:t>
            </w:r>
          </w:p>
        </w:tc>
        <w:tc>
          <w:tcPr>
            <w:tcW w:w="3053" w:type="dxa"/>
            <w:noWrap w:val="0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250</w:t>
            </w:r>
            <w:r>
              <w:rPr>
                <w:rFonts w:hint="eastAsia" w:ascii="宋体" w:hAnsi="宋体" w:cs="宋体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05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总计</w:t>
            </w:r>
          </w:p>
        </w:tc>
        <w:tc>
          <w:tcPr>
            <w:tcW w:w="3053" w:type="dxa"/>
            <w:noWrap w:val="0"/>
            <w:vAlign w:val="top"/>
          </w:tcPr>
          <w:p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sz w:val="28"/>
                <w:szCs w:val="28"/>
              </w:rPr>
              <w:t>元</w:t>
            </w:r>
          </w:p>
        </w:tc>
      </w:tr>
    </w:tbl>
    <w:p>
      <w:pPr>
        <w:spacing w:line="500" w:lineRule="atLeast"/>
        <w:rPr>
          <w:rFonts w:ascii="仿宋" w:hAnsi="仿宋" w:eastAsia="仿宋" w:cs="仿宋"/>
          <w:sz w:val="30"/>
          <w:szCs w:val="30"/>
        </w:rPr>
      </w:pPr>
    </w:p>
    <w:p>
      <w:pPr>
        <w:spacing w:line="500" w:lineRule="atLeast"/>
        <w:rPr>
          <w:rFonts w:ascii="仿宋" w:hAnsi="仿宋" w:eastAsia="仿宋" w:cs="仿宋"/>
          <w:sz w:val="30"/>
          <w:szCs w:val="30"/>
        </w:rPr>
      </w:pPr>
    </w:p>
    <w:p>
      <w:pPr>
        <w:spacing w:line="500" w:lineRule="atLeast"/>
        <w:rPr>
          <w:rFonts w:ascii="仿宋" w:hAnsi="仿宋" w:eastAsia="仿宋" w:cs="仿宋"/>
          <w:sz w:val="30"/>
          <w:szCs w:val="30"/>
        </w:rPr>
      </w:pPr>
    </w:p>
    <w:p>
      <w:pPr>
        <w:spacing w:line="500" w:lineRule="atLeast"/>
        <w:rPr>
          <w:rFonts w:ascii="仿宋" w:hAnsi="仿宋" w:eastAsia="仿宋" w:cs="仿宋"/>
          <w:sz w:val="30"/>
          <w:szCs w:val="30"/>
        </w:rPr>
      </w:pPr>
    </w:p>
    <w:p>
      <w:pPr>
        <w:spacing w:line="500" w:lineRule="atLeast"/>
        <w:rPr>
          <w:rFonts w:ascii="仿宋" w:hAnsi="仿宋" w:eastAsia="仿宋" w:cs="仿宋"/>
          <w:sz w:val="30"/>
          <w:szCs w:val="30"/>
        </w:rPr>
      </w:pPr>
    </w:p>
    <w:p>
      <w:pPr>
        <w:spacing w:line="500" w:lineRule="atLeast"/>
        <w:rPr>
          <w:rFonts w:ascii="仿宋" w:hAnsi="仿宋" w:eastAsia="仿宋" w:cs="仿宋"/>
          <w:sz w:val="30"/>
          <w:szCs w:val="30"/>
        </w:rPr>
      </w:pPr>
    </w:p>
    <w:p>
      <w:pPr>
        <w:spacing w:line="500" w:lineRule="atLeast"/>
        <w:rPr>
          <w:rFonts w:ascii="仿宋" w:hAnsi="仿宋" w:eastAsia="仿宋" w:cs="仿宋"/>
          <w:sz w:val="30"/>
          <w:szCs w:val="30"/>
        </w:rPr>
      </w:pPr>
    </w:p>
    <w:p>
      <w:pPr>
        <w:spacing w:line="500" w:lineRule="atLeast"/>
        <w:rPr>
          <w:rFonts w:hint="eastAsia" w:ascii="仿宋" w:hAnsi="仿宋" w:eastAsia="仿宋" w:cs="仿宋"/>
          <w:sz w:val="30"/>
          <w:szCs w:val="30"/>
        </w:rPr>
      </w:pPr>
    </w:p>
    <w:p>
      <w:pPr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附件1：</w:t>
      </w:r>
      <w:r>
        <w:rPr>
          <w:rFonts w:ascii="宋体" w:hAnsi="宋体" w:cs="宋体"/>
          <w:b w:val="0"/>
          <w:bCs w:val="0"/>
          <w:sz w:val="30"/>
          <w:szCs w:val="30"/>
        </w:rPr>
        <w:t>“</w:t>
      </w:r>
      <w:r>
        <w:rPr>
          <w:rFonts w:hint="eastAsia" w:ascii="宋体" w:hAnsi="宋体" w:cs="宋体"/>
          <w:b w:val="0"/>
          <w:bCs w:val="0"/>
          <w:sz w:val="30"/>
          <w:szCs w:val="30"/>
        </w:rPr>
        <w:t>找寻‘易’起努力的那个TA</w:t>
      </w:r>
      <w:r>
        <w:rPr>
          <w:rFonts w:ascii="宋体" w:hAnsi="宋体" w:cs="宋体"/>
          <w:b w:val="0"/>
          <w:bCs w:val="0"/>
          <w:sz w:val="30"/>
          <w:szCs w:val="30"/>
        </w:rPr>
        <w:t>”</w:t>
      </w:r>
      <w:r>
        <w:rPr>
          <w:rFonts w:hint="eastAsia" w:ascii="宋体" w:hAnsi="宋体" w:cs="宋体"/>
          <w:b w:val="0"/>
          <w:bCs w:val="0"/>
          <w:sz w:val="30"/>
          <w:szCs w:val="30"/>
        </w:rPr>
        <w:t>报名表</w:t>
      </w:r>
    </w:p>
    <w:p>
      <w:pPr>
        <w:jc w:val="center"/>
        <w:rPr>
          <w:rFonts w:ascii="仿宋" w:hAnsi="仿宋" w:eastAsia="仿宋" w:cs="宋体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附件2：</w:t>
      </w:r>
      <w:r>
        <w:rPr>
          <w:rFonts w:hint="eastAsia" w:ascii="仿宋" w:hAnsi="仿宋" w:eastAsia="仿宋"/>
          <w:b w:val="0"/>
          <w:bCs/>
          <w:sz w:val="30"/>
          <w:szCs w:val="30"/>
        </w:rPr>
        <w:t>三明学院“找寻同道中人”寻人报名表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ind w:firstLine="560" w:firstLineChars="200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经济与管理学院易班学生工作站</w:t>
      </w:r>
    </w:p>
    <w:p>
      <w:pPr>
        <w:pStyle w:val="5"/>
        <w:widowControl/>
        <w:shd w:val="clear" w:color="auto" w:fill="FFFFFF"/>
        <w:spacing w:before="0" w:beforeAutospacing="0" w:after="0" w:afterAutospacing="0"/>
        <w:jc w:val="right"/>
        <w:rPr>
          <w:rFonts w:ascii="仿宋" w:hAnsi="仿宋" w:eastAsia="仿宋" w:cs="仿宋"/>
          <w:color w:val="3C3C3C"/>
          <w:sz w:val="30"/>
          <w:szCs w:val="30"/>
        </w:rPr>
      </w:pPr>
      <w:r>
        <w:rPr>
          <w:rFonts w:ascii="仿宋" w:hAnsi="仿宋" w:eastAsia="仿宋" w:cs="仿宋"/>
          <w:sz w:val="28"/>
          <w:szCs w:val="28"/>
        </w:rPr>
        <w:t>201</w:t>
      </w:r>
      <w:r>
        <w:rPr>
          <w:rFonts w:hint="eastAsia" w:ascii="仿宋" w:hAnsi="仿宋" w:eastAsia="仿宋" w:cs="仿宋"/>
          <w:sz w:val="28"/>
          <w:szCs w:val="28"/>
        </w:rPr>
        <w:t>9</w:t>
      </w:r>
      <w:r>
        <w:rPr>
          <w:rFonts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</w:rPr>
        <w:t>11</w:t>
      </w:r>
      <w:r>
        <w:rPr>
          <w:rFonts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</w:t>
      </w:r>
      <w:r>
        <w:rPr>
          <w:rFonts w:ascii="仿宋" w:hAnsi="仿宋" w:eastAsia="仿宋" w:cs="仿宋"/>
          <w:sz w:val="28"/>
          <w:szCs w:val="28"/>
        </w:rPr>
        <w:t>日</w:t>
      </w:r>
    </w:p>
    <w:p>
      <w:pPr>
        <w:rPr>
          <w:rFonts w:hint="eastAsia"/>
          <w:b/>
          <w:bCs/>
        </w:rPr>
      </w:pPr>
    </w:p>
    <w:p>
      <w:pPr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附件一:</w:t>
      </w: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/>
          <w:b/>
          <w:bCs/>
          <w:sz w:val="36"/>
          <w:szCs w:val="36"/>
        </w:rPr>
        <w:t>“</w:t>
      </w:r>
      <w:r>
        <w:rPr>
          <w:rFonts w:hint="eastAsia" w:ascii="宋体" w:hAnsi="宋体" w:cs="宋体"/>
          <w:b/>
          <w:bCs/>
          <w:sz w:val="36"/>
          <w:szCs w:val="36"/>
        </w:rPr>
        <w:t>找寻‘易’起努力的那个TA</w:t>
      </w:r>
      <w:r>
        <w:rPr>
          <w:rFonts w:ascii="宋体" w:hAnsi="宋体" w:cs="宋体"/>
          <w:b/>
          <w:bCs/>
          <w:sz w:val="36"/>
          <w:szCs w:val="36"/>
        </w:rPr>
        <w:t>”</w:t>
      </w:r>
      <w:r>
        <w:rPr>
          <w:rFonts w:hint="eastAsia" w:ascii="宋体" w:hAnsi="宋体" w:cs="宋体"/>
          <w:b/>
          <w:bCs/>
          <w:sz w:val="36"/>
          <w:szCs w:val="36"/>
        </w:rPr>
        <w:t>报名表</w:t>
      </w:r>
    </w:p>
    <w:p>
      <w:pPr>
        <w:rPr>
          <w:rFonts w:ascii="宋体" w:hAnsi="宋体" w:cs="宋体"/>
          <w:sz w:val="36"/>
          <w:szCs w:val="36"/>
        </w:rPr>
      </w:pPr>
    </w:p>
    <w:tbl>
      <w:tblPr>
        <w:tblStyle w:val="6"/>
        <w:tblW w:w="0" w:type="auto"/>
        <w:tblInd w:w="-14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990"/>
        <w:gridCol w:w="1725"/>
        <w:gridCol w:w="2280"/>
        <w:gridCol w:w="2325"/>
        <w:gridCol w:w="2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60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姓名</w:t>
            </w:r>
          </w:p>
        </w:tc>
        <w:tc>
          <w:tcPr>
            <w:tcW w:w="99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性别</w:t>
            </w: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专业</w:t>
            </w:r>
          </w:p>
        </w:tc>
        <w:tc>
          <w:tcPr>
            <w:tcW w:w="228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班级</w:t>
            </w:r>
          </w:p>
        </w:tc>
        <w:tc>
          <w:tcPr>
            <w:tcW w:w="23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学号</w:t>
            </w:r>
          </w:p>
        </w:tc>
        <w:tc>
          <w:tcPr>
            <w:tcW w:w="243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 </w:t>
            </w:r>
          </w:p>
        </w:tc>
        <w:tc>
          <w:tcPr>
            <w:tcW w:w="99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8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3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8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3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8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3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8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3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8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3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8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3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8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3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8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3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>
      <w:pPr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附件二：</w:t>
      </w:r>
    </w:p>
    <w:p>
      <w:pPr>
        <w:jc w:val="center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三明学院“找寻同道中人”寻人报名表</w:t>
      </w:r>
    </w:p>
    <w:tbl>
      <w:tblPr>
        <w:tblStyle w:val="6"/>
        <w:tblpPr w:leftFromText="180" w:rightFromText="180" w:vertAnchor="text" w:horzAnchor="page" w:tblpX="1800" w:tblpY="25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75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77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67" w:type="dxa"/>
            <w:gridSpan w:val="2"/>
            <w:tcBorders>
              <w:bottom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联系电话</w:t>
            </w:r>
          </w:p>
        </w:tc>
        <w:tc>
          <w:tcPr>
            <w:tcW w:w="235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ind w:firstLine="274" w:firstLineChars="98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对</w:t>
            </w:r>
          </w:p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搭</w:t>
            </w:r>
          </w:p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档</w:t>
            </w:r>
          </w:p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的</w:t>
            </w:r>
          </w:p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期</w:t>
            </w:r>
          </w:p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望</w:t>
            </w:r>
          </w:p>
        </w:tc>
        <w:tc>
          <w:tcPr>
            <w:tcW w:w="6661" w:type="dxa"/>
            <w:gridSpan w:val="6"/>
            <w:tcBorders>
              <w:left w:val="single" w:color="000000" w:sz="6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/>
    <w:p>
      <w:pPr>
        <w:rPr>
          <w:rFonts w:ascii="仿宋_GB2312" w:hAnsi="仿宋" w:eastAsia="仿宋_GB2312"/>
          <w:b/>
          <w:bCs/>
          <w:sz w:val="28"/>
          <w:szCs w:val="28"/>
        </w:rPr>
      </w:pPr>
    </w:p>
    <w:p/>
    <w:sectPr>
      <w:pgSz w:w="11906" w:h="16838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 w:tentative="0">
      <w:start w:val="7"/>
      <w:numFmt w:val="chineseCounting"/>
      <w:suff w:val="nothing"/>
      <w:lvlText w:val="%1、"/>
      <w:lvlJc w:val="left"/>
    </w:lvl>
  </w:abstractNum>
  <w:abstractNum w:abstractNumId="1">
    <w:nsid w:val="00000001"/>
    <w:multiLevelType w:val="singleLevel"/>
    <w:tmpl w:val="00000001"/>
    <w:lvl w:ilvl="0" w:tentative="0">
      <w:start w:val="1"/>
      <w:numFmt w:val="chineseCounting"/>
      <w:suff w:val="nothing"/>
      <w:lvlText w:val="%1、"/>
      <w:lvlJc w:val="left"/>
    </w:lvl>
  </w:abstractNum>
  <w:abstractNum w:abstractNumId="2">
    <w:nsid w:val="00000002"/>
    <w:multiLevelType w:val="singleLevel"/>
    <w:tmpl w:val="00000002"/>
    <w:lvl w:ilvl="0" w:tentative="0">
      <w:start w:val="5"/>
      <w:numFmt w:val="chineseCounting"/>
      <w:suff w:val="nothing"/>
      <w:lvlText w:val="%1、"/>
      <w:lvlJc w:val="left"/>
    </w:lvl>
  </w:abstractNum>
  <w:abstractNum w:abstractNumId="3">
    <w:nsid w:val="00000003"/>
    <w:multiLevelType w:val="multilevel"/>
    <w:tmpl w:val="00000003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  <w:sz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5C69ED"/>
    <w:rsid w:val="291F6C11"/>
    <w:rsid w:val="33146B1F"/>
    <w:rsid w:val="66C54395"/>
    <w:rsid w:val="67D564A9"/>
    <w:rsid w:val="7D89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character" w:default="1" w:styleId="15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uiPriority w:val="99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40"/>
        <w:tab w:val="right" w:pos="8300"/>
      </w:tabs>
      <w:snapToGrid w:val="0"/>
      <w:jc w:val="center"/>
    </w:pPr>
    <w:rPr>
      <w:rFonts w:hint="eastAsia" w:cs="Times New Roman"/>
      <w:kern w:val="2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Medium Grid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日期 字符"/>
    <w:basedOn w:val="15"/>
    <w:link w:val="2"/>
    <w:qFormat/>
    <w:uiPriority w:val="99"/>
    <w:rPr>
      <w:rFonts w:cs="宋体"/>
      <w:sz w:val="21"/>
      <w:szCs w:val="2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897</Words>
  <Characters>960</Characters>
  <Paragraphs>190</Paragraphs>
  <TotalTime>17</TotalTime>
  <ScaleCrop>false</ScaleCrop>
  <LinksUpToDate>false</LinksUpToDate>
  <CharactersWithSpaces>1022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2019-10-31T14:47:00Z</dcterms:created>
  <dc:creator>ASUS</dc:creator>
  <cp:lastModifiedBy>听风</cp:lastModifiedBy>
  <dcterms:modified xsi:type="dcterms:W3CDTF">2019-11-21T11:55:40Z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