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default"/>
          <w:sz w:val="48"/>
          <w:szCs w:val="28"/>
          <w:lang w:val="en-US" w:eastAsia="zh-CN"/>
        </w:rPr>
      </w:pPr>
      <w:r>
        <w:rPr>
          <w:rFonts w:hint="eastAsia"/>
          <w:sz w:val="48"/>
          <w:szCs w:val="28"/>
          <w:lang w:val="en-US" w:eastAsia="zh-CN"/>
        </w:rPr>
        <w:t>工商企</w:t>
      </w:r>
      <w:bookmarkStart w:id="0" w:name="_GoBack"/>
      <w:bookmarkEnd w:id="0"/>
      <w:r>
        <w:rPr>
          <w:rFonts w:hint="eastAsia"/>
          <w:sz w:val="48"/>
          <w:szCs w:val="28"/>
          <w:lang w:val="en-US" w:eastAsia="zh-CN"/>
        </w:rPr>
        <w:t>业管理可以工作的职业岗位</w:t>
      </w:r>
    </w:p>
    <w:p>
      <w:pPr>
        <w:bidi w:val="0"/>
        <w:rPr>
          <w:rFonts w:hint="eastAsia" w:eastAsiaTheme="minorEastAsia"/>
          <w:b/>
          <w:bCs/>
          <w:sz w:val="40"/>
          <w:szCs w:val="21"/>
          <w:lang w:eastAsia="zh-CN"/>
        </w:rPr>
      </w:pPr>
      <w:r>
        <w:rPr>
          <w:rFonts w:hint="eastAsia"/>
          <w:b/>
          <w:bCs/>
          <w:sz w:val="40"/>
          <w:szCs w:val="21"/>
        </w:rPr>
        <w:t>工商企业管理就业方向</w:t>
      </w:r>
      <w:r>
        <w:rPr>
          <w:rFonts w:hint="eastAsia"/>
          <w:b/>
          <w:bCs/>
          <w:sz w:val="40"/>
          <w:szCs w:val="21"/>
          <w:lang w:eastAsia="zh-CN"/>
        </w:rPr>
        <w:t>：</w:t>
      </w:r>
    </w:p>
    <w:p>
      <w:pPr>
        <w:bidi w:val="0"/>
        <w:rPr>
          <w:rFonts w:hint="eastAsia"/>
          <w:sz w:val="36"/>
          <w:szCs w:val="20"/>
        </w:rPr>
      </w:pPr>
      <w:r>
        <w:rPr>
          <w:rFonts w:hint="eastAsia"/>
          <w:sz w:val="40"/>
          <w:szCs w:val="21"/>
        </w:rPr>
        <w:t>　</w:t>
      </w:r>
      <w:r>
        <w:rPr>
          <w:rFonts w:hint="eastAsia"/>
          <w:sz w:val="36"/>
          <w:szCs w:val="20"/>
        </w:rPr>
        <w:t>　一、企业管理：各类工商企业、银行、证劵公司等金融机构，会计事务所等中介机构，已经征服经济管理部门。从事管理以及教学、科研方面的工作。</w:t>
      </w:r>
    </w:p>
    <w:p>
      <w:pPr>
        <w:bidi w:val="0"/>
        <w:rPr>
          <w:rFonts w:hint="eastAsia"/>
          <w:sz w:val="36"/>
          <w:szCs w:val="20"/>
        </w:rPr>
      </w:pPr>
      <w:r>
        <w:rPr>
          <w:rFonts w:hint="eastAsia"/>
          <w:sz w:val="36"/>
          <w:szCs w:val="20"/>
        </w:rPr>
        <w:t>　　二、市场营销：到企业、科研院所、高等院校等从事管理决策、营销管理、销售、公关、品牌传播、理论研究与教学，或者是实际操作与管理性工作。</w:t>
      </w:r>
    </w:p>
    <w:p>
      <w:pPr>
        <w:bidi w:val="0"/>
        <w:rPr>
          <w:rFonts w:hint="eastAsia"/>
          <w:sz w:val="36"/>
          <w:szCs w:val="20"/>
        </w:rPr>
      </w:pPr>
      <w:r>
        <w:rPr>
          <w:rFonts w:hint="eastAsia"/>
          <w:sz w:val="36"/>
          <w:szCs w:val="20"/>
        </w:rPr>
        <w:t>　　三、会计小额：主要导企事业单位及政府部门从事会计事务以及教学、科研方面的工作。</w:t>
      </w:r>
    </w:p>
    <w:p>
      <w:pPr>
        <w:bidi w:val="0"/>
        <w:rPr>
          <w:rFonts w:hint="eastAsia"/>
          <w:sz w:val="36"/>
          <w:szCs w:val="20"/>
        </w:rPr>
      </w:pPr>
      <w:r>
        <w:rPr>
          <w:rFonts w:hint="eastAsia"/>
          <w:sz w:val="36"/>
          <w:szCs w:val="20"/>
        </w:rPr>
        <w:t>　　四、财务管理：在高等院校和科研机构从事学术研究，在工商企业、金融机构、征服与事业单位、中介机构从事财务管理、咨询服务及其他相关经济管理工作。</w:t>
      </w:r>
    </w:p>
    <w:p>
      <w:pPr>
        <w:bidi w:val="0"/>
        <w:rPr>
          <w:rFonts w:hint="eastAsia"/>
          <w:sz w:val="36"/>
          <w:szCs w:val="20"/>
        </w:rPr>
      </w:pPr>
      <w:r>
        <w:rPr>
          <w:rFonts w:hint="eastAsia"/>
          <w:sz w:val="36"/>
          <w:szCs w:val="20"/>
        </w:rPr>
        <w:t>　　五、人力资源管理：到企业、事务单位及征服部门从事人力资源管理以及教学、科研方面工作。</w:t>
      </w:r>
    </w:p>
    <w:p>
      <w:pPr>
        <w:bidi w:val="0"/>
        <w:rPr>
          <w:rFonts w:hint="eastAsia"/>
          <w:b/>
          <w:bCs/>
          <w:sz w:val="40"/>
          <w:szCs w:val="21"/>
          <w:lang w:val="en-US" w:eastAsia="zh-CN"/>
        </w:rPr>
      </w:pPr>
    </w:p>
    <w:p>
      <w:pPr>
        <w:bidi w:val="0"/>
        <w:rPr>
          <w:rFonts w:hint="eastAsia"/>
          <w:b/>
          <w:bCs/>
          <w:sz w:val="40"/>
          <w:szCs w:val="21"/>
          <w:lang w:val="en-US" w:eastAsia="zh-CN"/>
        </w:rPr>
      </w:pPr>
    </w:p>
    <w:p>
      <w:pPr>
        <w:bidi w:val="0"/>
        <w:rPr>
          <w:rFonts w:hint="eastAsia"/>
          <w:b/>
          <w:bCs/>
          <w:sz w:val="40"/>
          <w:szCs w:val="21"/>
          <w:lang w:val="en-US" w:eastAsia="zh-CN"/>
        </w:rPr>
      </w:pPr>
    </w:p>
    <w:p>
      <w:pPr>
        <w:bidi w:val="0"/>
        <w:rPr>
          <w:rFonts w:hint="eastAsia"/>
          <w:b/>
          <w:bCs/>
          <w:sz w:val="40"/>
          <w:szCs w:val="21"/>
          <w:lang w:val="en-US" w:eastAsia="zh-CN"/>
        </w:rPr>
      </w:pPr>
    </w:p>
    <w:p>
      <w:pPr>
        <w:bidi w:val="0"/>
        <w:rPr>
          <w:rFonts w:hint="eastAsia"/>
          <w:b/>
          <w:bCs/>
          <w:sz w:val="40"/>
          <w:szCs w:val="21"/>
          <w:lang w:val="en-US" w:eastAsia="zh-CN"/>
        </w:rPr>
      </w:pPr>
    </w:p>
    <w:p>
      <w:pPr>
        <w:bidi w:val="0"/>
        <w:rPr>
          <w:rFonts w:hint="default"/>
          <w:b/>
          <w:bCs/>
          <w:sz w:val="40"/>
          <w:szCs w:val="21"/>
          <w:lang w:val="en-US" w:eastAsia="zh-CN"/>
        </w:rPr>
      </w:pPr>
      <w:r>
        <w:rPr>
          <w:rFonts w:hint="eastAsia"/>
          <w:b/>
          <w:bCs/>
          <w:sz w:val="40"/>
          <w:szCs w:val="21"/>
          <w:lang w:val="en-US" w:eastAsia="zh-CN"/>
        </w:rPr>
        <w:t>就业岗位:</w:t>
      </w:r>
    </w:p>
    <w:p>
      <w:pPr>
        <w:bidi w:val="0"/>
        <w:rPr>
          <w:sz w:val="36"/>
          <w:szCs w:val="20"/>
        </w:rPr>
      </w:pPr>
      <w:r>
        <w:rPr>
          <w:sz w:val="36"/>
          <w:szCs w:val="20"/>
        </w:rPr>
        <w:t>1、企业财务</w:t>
      </w:r>
    </w:p>
    <w:p>
      <w:pPr>
        <w:bidi w:val="0"/>
        <w:rPr>
          <w:sz w:val="36"/>
          <w:szCs w:val="20"/>
        </w:rPr>
      </w:pPr>
      <w:r>
        <w:rPr>
          <w:rFonts w:hint="eastAsia"/>
          <w:sz w:val="36"/>
          <w:szCs w:val="20"/>
        </w:rPr>
        <w:t>会计各大企业的财务部门都需要会计这个专业岗位，而工商管理专业很多都会考会计证、注会证等。主要从事财务部门所有业务帐务处理(帐表登记、月度报表、季度、半年度、年度决算报告填写制作、季度、半年度、年度财务报告等)，管理费用预算等。</w:t>
      </w:r>
    </w:p>
    <w:p>
      <w:pPr>
        <w:bidi w:val="0"/>
        <w:rPr>
          <w:sz w:val="36"/>
          <w:szCs w:val="20"/>
        </w:rPr>
      </w:pPr>
      <w:r>
        <w:rPr>
          <w:rFonts w:hint="eastAsia"/>
          <w:sz w:val="36"/>
          <w:szCs w:val="20"/>
        </w:rPr>
        <w:t>2、银行职员</w:t>
      </w:r>
    </w:p>
    <w:p>
      <w:pPr>
        <w:bidi w:val="0"/>
        <w:rPr>
          <w:sz w:val="36"/>
          <w:szCs w:val="20"/>
        </w:rPr>
      </w:pPr>
      <w:r>
        <w:rPr>
          <w:rFonts w:hint="eastAsia"/>
          <w:sz w:val="36"/>
          <w:szCs w:val="20"/>
        </w:rPr>
        <w:t>工商管理企业的学生要进入商业银行可以通过校招和社招两种途径，但是校招进去的几率更大，社招的要求很高。校招也是要通过考试的。竞争十分激烈。主要从事柜台，大堂助理，银行管培生等职位。</w:t>
      </w:r>
    </w:p>
    <w:p>
      <w:pPr>
        <w:bidi w:val="0"/>
        <w:rPr>
          <w:sz w:val="36"/>
          <w:szCs w:val="20"/>
        </w:rPr>
      </w:pPr>
      <w:r>
        <w:rPr>
          <w:rFonts w:hint="eastAsia"/>
          <w:sz w:val="36"/>
          <w:szCs w:val="20"/>
        </w:rPr>
        <w:t>3、企业销售岗位</w:t>
      </w:r>
    </w:p>
    <w:p>
      <w:pPr>
        <w:bidi w:val="0"/>
        <w:rPr>
          <w:sz w:val="36"/>
          <w:szCs w:val="20"/>
        </w:rPr>
      </w:pPr>
      <w:r>
        <w:rPr>
          <w:rFonts w:hint="eastAsia"/>
          <w:sz w:val="36"/>
          <w:szCs w:val="20"/>
        </w:rPr>
        <w:t>各类企业的销售岗位有称作商务专员、销售代表 、客户经理等，从事对接客户资源销售拓展工作。主要从事拓展客户(电话、邀约拜访、网络推广)、对接客户完成订单、维护客户关系等。</w:t>
      </w:r>
    </w:p>
    <w:p>
      <w:pPr>
        <w:bidi w:val="0"/>
        <w:rPr>
          <w:sz w:val="36"/>
          <w:szCs w:val="20"/>
        </w:rPr>
      </w:pPr>
      <w:r>
        <w:rPr>
          <w:rFonts w:hint="eastAsia"/>
          <w:sz w:val="36"/>
          <w:szCs w:val="20"/>
        </w:rPr>
        <w:t>4、行政</w:t>
      </w:r>
    </w:p>
    <w:p>
      <w:pPr>
        <w:bidi w:val="0"/>
        <w:rPr>
          <w:sz w:val="36"/>
          <w:szCs w:val="20"/>
        </w:rPr>
      </w:pPr>
      <w:r>
        <w:rPr>
          <w:rFonts w:hint="eastAsia"/>
          <w:sz w:val="36"/>
          <w:szCs w:val="20"/>
        </w:rPr>
        <w:t>不少工商管理专业毕业后进入企业行政部门，如企业行政、人力资源、市场等。由于工商管理和这些有些沾边，选择行政(公司大小事务、设备管理、日常监管、文件档案整理等)、人力(招聘、绩效考核、薪酬福利管理、激励、培训等)及市场(品牌传播、市场策划及执行、媒介沟通等)工作也比较得心应手。</w:t>
      </w:r>
    </w:p>
    <w:p>
      <w:pPr>
        <w:bidi w:val="0"/>
        <w:rPr>
          <w:sz w:val="36"/>
          <w:szCs w:val="20"/>
        </w:rPr>
      </w:pPr>
      <w:r>
        <w:rPr>
          <w:rFonts w:hint="eastAsia"/>
          <w:sz w:val="36"/>
          <w:szCs w:val="20"/>
        </w:rPr>
        <w:t>5、事业单位</w:t>
      </w:r>
    </w:p>
    <w:p>
      <w:pPr>
        <w:bidi w:val="0"/>
        <w:rPr>
          <w:sz w:val="36"/>
          <w:szCs w:val="20"/>
        </w:rPr>
      </w:pPr>
      <w:r>
        <w:rPr>
          <w:rFonts w:hint="eastAsia"/>
          <w:sz w:val="36"/>
          <w:szCs w:val="20"/>
        </w:rPr>
        <w:t>很多学习工商管理的人也会选择考事业单位，寻求稳定的工作机会。每年企事业单位要求工商管理的岗位也很多，但是考的人也非常多。主要从事各行业的岗位，通过考公务员、考职称、熬年头获得更好的发展。</w:t>
      </w:r>
    </w:p>
    <w:p>
      <w:pPr>
        <w:bidi w:val="0"/>
        <w:rPr>
          <w:rFonts w:hint="default"/>
          <w:sz w:val="36"/>
          <w:szCs w:val="2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WeChatNumber-151125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190364"/>
    <w:rsid w:val="03190364"/>
    <w:rsid w:val="29D7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4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uiPriority w:val="0"/>
    <w:rPr>
      <w:color w:val="576B95"/>
      <w:u w:val="none"/>
    </w:rPr>
  </w:style>
  <w:style w:type="character" w:styleId="9">
    <w:name w:val="Hyperlink"/>
    <w:basedOn w:val="6"/>
    <w:uiPriority w:val="0"/>
    <w:rPr>
      <w:color w:val="576B95"/>
      <w:u w:val="none"/>
    </w:rPr>
  </w:style>
  <w:style w:type="character" w:customStyle="1" w:styleId="10">
    <w:name w:val="img_bg_cover"/>
    <w:basedOn w:val="6"/>
    <w:uiPriority w:val="0"/>
  </w:style>
  <w:style w:type="character" w:customStyle="1" w:styleId="11">
    <w:name w:val="hover"/>
    <w:basedOn w:val="6"/>
    <w:uiPriority w:val="0"/>
    <w:rPr>
      <w:color w:val="FCFCFC"/>
    </w:rPr>
  </w:style>
  <w:style w:type="character" w:customStyle="1" w:styleId="12">
    <w:name w:val="hover1"/>
    <w:basedOn w:val="6"/>
    <w:uiPriority w:val="0"/>
    <w:rPr>
      <w:color w:val="822D09"/>
    </w:rPr>
  </w:style>
  <w:style w:type="character" w:customStyle="1" w:styleId="13">
    <w:name w:val="hover2"/>
    <w:basedOn w:val="6"/>
    <w:uiPriority w:val="0"/>
    <w:rPr>
      <w:color w:val="FCFCFC"/>
    </w:rPr>
  </w:style>
  <w:style w:type="character" w:customStyle="1" w:styleId="14">
    <w:name w:val="hover3"/>
    <w:basedOn w:val="6"/>
    <w:uiPriority w:val="0"/>
    <w:rPr>
      <w:color w:val="FFFFFF"/>
    </w:rPr>
  </w:style>
  <w:style w:type="character" w:customStyle="1" w:styleId="15">
    <w:name w:val="hover4"/>
    <w:basedOn w:val="6"/>
    <w:uiPriority w:val="0"/>
    <w:rPr>
      <w:color w:val="FFFFFF"/>
    </w:rPr>
  </w:style>
  <w:style w:type="character" w:customStyle="1" w:styleId="16">
    <w:name w:val="hover5"/>
    <w:basedOn w:val="6"/>
    <w:uiPriority w:val="0"/>
    <w:rPr>
      <w:color w:val="FFFFFF"/>
    </w:rPr>
  </w:style>
  <w:style w:type="character" w:customStyle="1" w:styleId="17">
    <w:name w:val="hover6"/>
    <w:basedOn w:val="6"/>
    <w:uiPriority w:val="0"/>
    <w:rPr>
      <w:color w:val="FCFCFC"/>
    </w:rPr>
  </w:style>
  <w:style w:type="character" w:customStyle="1" w:styleId="18">
    <w:name w:val="hover7"/>
    <w:basedOn w:val="6"/>
    <w:uiPriority w:val="0"/>
    <w:rPr>
      <w:color w:val="822D09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2019-11-19T08:54:00Z</dcterms:created>
  <dc:creator>Ticket.</dc:creator>
  <cp:lastModifiedBy>Ticket.</cp:lastModifiedBy>
  <dcterms:modified xsi:type="dcterms:W3CDTF">2019-11-19T09:10:36Z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