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36"/>
          <w:szCs w:val="36"/>
          <w:lang w:val="en-US" w:eastAsia="zh-CN"/>
        </w:rPr>
      </w:pPr>
      <w:r>
        <w:rPr>
          <w:rFonts w:hint="eastAsia" w:asciiTheme="majorEastAsia" w:hAnsiTheme="majorEastAsia" w:eastAsiaTheme="majorEastAsia" w:cstheme="majorEastAsia"/>
          <w:sz w:val="36"/>
          <w:szCs w:val="36"/>
          <w:lang w:val="en-US" w:eastAsia="zh-CN"/>
        </w:rPr>
        <w:t>形势政策学习心得</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学生张宇桐，学号1763230，是海洋文化与法律学院17级行政管理专业学生，2019年10月15日在教室听取了周辉教师所讲授的《壮丽70年，奋斗新时代》形势政策教学专题。《壮丽70年，奋斗新时代》形势政策教学专题主要讲述内容如下：2019年10月1日是新中国成立70周年的日子，习近平总书记在天安门作了重要讲话，并接受阅兵，让我感受很深的一点是在习总书记阅兵所乘的汽车之后，有一辆无人乘坐的汽车，车牌是1949，看到这里，我十分感动，这是对革命先辈最崇高的敬意。同时，周老师带领我们学习了习总书记的讲话精神，让我感受到现在中国所取得的成就是每一代革命先辈共同努力的结果，是持久且热烈的。</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i w:val="0"/>
          <w:caps w:val="0"/>
          <w:color w:val="222222"/>
          <w:spacing w:val="0"/>
          <w:sz w:val="24"/>
          <w:szCs w:val="24"/>
          <w:u w:val="none"/>
        </w:rPr>
      </w:pPr>
      <w:r>
        <w:rPr>
          <w:rFonts w:hint="eastAsia" w:asciiTheme="majorEastAsia" w:hAnsiTheme="majorEastAsia" w:eastAsiaTheme="majorEastAsia" w:cstheme="majorEastAsia"/>
          <w:sz w:val="24"/>
          <w:szCs w:val="24"/>
          <w:lang w:val="en-US" w:eastAsia="zh-CN"/>
        </w:rPr>
        <w:t>通过这节课的学习，我收益颇深，</w:t>
      </w:r>
      <w:r>
        <w:rPr>
          <w:rFonts w:hint="eastAsia" w:ascii="宋体" w:hAnsi="宋体" w:eastAsia="宋体" w:cs="宋体"/>
          <w:i w:val="0"/>
          <w:caps w:val="0"/>
          <w:color w:val="222222"/>
          <w:spacing w:val="0"/>
          <w:sz w:val="24"/>
          <w:szCs w:val="24"/>
          <w:u w:val="none"/>
        </w:rPr>
        <w:t>我们的发展之快，武器之强，军心之稳、信心之足、人民之放心让我感慨。我的情结、我的情感、我的感激、我的骄傲和自豪无以言表，倾泻、喷涌而出。我的爱国之心被再一次凝聚、被升华。我为在共产党领导下的国家而庆幸，为我们国家的未来充满了幸福的期待。对为我们幸福生活的护卫者、捍卫者充满了感激。感谢党领导下的，为我们的安定和平作出的贡献和牺牲，没有他们就没有我们的安定与繁荣，就没有我们国家的强大与和平发展。就没有我们的幸福感和安全感，就不能挺直腰杆对世界说：“我们是中国人，是中华民族的子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i w:val="0"/>
          <w:caps w:val="0"/>
          <w:color w:val="222222"/>
          <w:spacing w:val="0"/>
          <w:sz w:val="24"/>
          <w:szCs w:val="24"/>
          <w:u w:val="none"/>
          <w:lang w:val="en-US" w:eastAsia="zh-CN"/>
        </w:rPr>
      </w:pPr>
      <w:r>
        <w:rPr>
          <w:rFonts w:hint="eastAsia" w:ascii="宋体" w:hAnsi="宋体" w:eastAsia="宋体" w:cs="宋体"/>
          <w:i w:val="0"/>
          <w:caps w:val="0"/>
          <w:color w:val="222222"/>
          <w:spacing w:val="0"/>
          <w:sz w:val="24"/>
          <w:szCs w:val="24"/>
          <w:u w:val="none"/>
        </w:rPr>
        <w:t>通过阅兵大会，我们看到了中国的强大。庆典开始时，嘹亮的《义勇军进行曲》响彻了整个天安门广场，鲜艳的五星红旗像一束火焰在天幕上燃烧。习近平总书记肃立在敞篷车的正中央驶过金水桥，向海陆空三军问好。“同志们好!同志们辛苦了!”总书记的问候如和煦春风，温暖军心。“首长好!为人民服务!”官兵们的回答似惊雷回荡，山呼海应。包括三支“娘子军”在内共徒步方队14个，装备方队30个，空中梯队12个，共计4732人，每个方阵都有着雄伟的气势，精良的装备，高昂的士气，充分展现了中国的力量。记得70年前的今天，毛主席就站在天安门城楼上宣布：“解放全中国”!今天，习近平总书记站在天安门城楼上发表重要讲话。如今，中国繁荣昌盛，蒸蒸日上。作为中华民族子女的我们，难道不应该努力学习，把我们的祖国发扬光大吗?难道不应该为祖国作出一份力所能及的贡献吗?是啊，我们是祖国的花朵，祖国未来的发展需要靠我们的努力。李清照的《夏日绝句》也曾写道“生当做人杰，死亦为鬼雄”。让我们五十六个名族的兄弟姐妹，团结一致，在同一片蓝天下，共同奋斗吧!让我们的祖国为有我们而骄傲!</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45D8E"/>
    <w:rsid w:val="63945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2019-10-27T12:58:00Z</dcterms:created>
  <dc:creator>1</dc:creator>
  <cp:lastModifiedBy>1</cp:lastModifiedBy>
  <dcterms:modified xsi:type="dcterms:W3CDTF">2019-10-27T13:12:31Z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