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学生濮以诚</w:t>
      </w:r>
      <w:r>
        <w:rPr>
          <w:rFonts w:hint="eastAsia" w:asciiTheme="minorEastAsia" w:hAnsiTheme="minorEastAsia" w:eastAsiaTheme="minorEastAsia" w:cstheme="minorEastAsia"/>
          <w:sz w:val="24"/>
          <w:szCs w:val="24"/>
          <w:lang w:val="en-US" w:eastAsia="zh-CN"/>
        </w:rPr>
        <w:t>，学号176910</w:t>
      </w:r>
      <w:r>
        <w:rPr>
          <w:rFonts w:hint="eastAsia" w:asciiTheme="minorEastAsia" w:hAnsiTheme="minorEastAsia" w:cstheme="minorEastAsia"/>
          <w:sz w:val="24"/>
          <w:szCs w:val="24"/>
          <w:lang w:val="en-US" w:eastAsia="zh-CN"/>
        </w:rPr>
        <w:t>3</w:t>
      </w:r>
      <w:r>
        <w:rPr>
          <w:rFonts w:hint="eastAsia" w:asciiTheme="minorEastAsia" w:hAnsiTheme="minorEastAsia" w:eastAsiaTheme="minorEastAsia" w:cstheme="minorEastAsia"/>
          <w:sz w:val="24"/>
          <w:szCs w:val="24"/>
          <w:lang w:val="en-US" w:eastAsia="zh-CN"/>
        </w:rPr>
        <w:t>，是海洋文化与法律学院17级社会工作专业的学生，2019年10月15日在1203教室</w:t>
      </w:r>
      <w:bookmarkStart w:id="0" w:name="_GoBack"/>
      <w:bookmarkEnd w:id="0"/>
      <w:r>
        <w:rPr>
          <w:rFonts w:hint="eastAsia" w:asciiTheme="minorEastAsia" w:hAnsiTheme="minorEastAsia" w:eastAsiaTheme="minorEastAsia" w:cstheme="minorEastAsia"/>
          <w:sz w:val="24"/>
          <w:szCs w:val="24"/>
          <w:lang w:val="en-US" w:eastAsia="zh-CN"/>
        </w:rPr>
        <w:t>听取了周辉</w:t>
      </w:r>
      <w:r>
        <w:rPr>
          <w:rFonts w:hint="eastAsia" w:asciiTheme="minorEastAsia" w:hAnsiTheme="minorEastAsia" w:cstheme="minorEastAsia"/>
          <w:sz w:val="24"/>
          <w:szCs w:val="24"/>
          <w:lang w:val="en-US" w:eastAsia="zh-CN"/>
        </w:rPr>
        <w:t>老</w:t>
      </w:r>
      <w:r>
        <w:rPr>
          <w:rFonts w:hint="eastAsia" w:asciiTheme="minorEastAsia" w:hAnsiTheme="minorEastAsia" w:eastAsiaTheme="minorEastAsia" w:cstheme="minorEastAsia"/>
          <w:sz w:val="24"/>
          <w:szCs w:val="24"/>
          <w:lang w:val="en-US" w:eastAsia="zh-CN"/>
        </w:rPr>
        <w:t>师</w:t>
      </w:r>
      <w:r>
        <w:rPr>
          <w:rFonts w:hint="eastAsia" w:asciiTheme="minorEastAsia" w:hAnsiTheme="minorEastAsia" w:cstheme="minorEastAsia"/>
          <w:sz w:val="24"/>
          <w:szCs w:val="24"/>
          <w:lang w:val="en-US" w:eastAsia="zh-CN"/>
        </w:rPr>
        <w:t>所</w:t>
      </w:r>
      <w:r>
        <w:rPr>
          <w:rFonts w:hint="eastAsia" w:asciiTheme="minorEastAsia" w:hAnsiTheme="minorEastAsia" w:eastAsiaTheme="minorEastAsia" w:cstheme="minorEastAsia"/>
          <w:sz w:val="24"/>
          <w:szCs w:val="24"/>
          <w:lang w:val="en-US" w:eastAsia="zh-CN"/>
        </w:rPr>
        <w:t>讲授的《</w:t>
      </w:r>
      <w:r>
        <w:rPr>
          <w:rFonts w:hint="eastAsia" w:asciiTheme="minorEastAsia" w:hAnsiTheme="minorEastAsia" w:cstheme="minorEastAsia"/>
          <w:sz w:val="24"/>
          <w:szCs w:val="24"/>
          <w:lang w:val="en-US" w:eastAsia="zh-CN"/>
        </w:rPr>
        <w:t>壮丽70年，奋斗新时代</w:t>
      </w:r>
      <w:r>
        <w:rPr>
          <w:rFonts w:hint="eastAsia" w:asciiTheme="minorEastAsia" w:hAnsiTheme="minorEastAsia" w:eastAsiaTheme="minorEastAsia" w:cstheme="minorEastAsia"/>
          <w:sz w:val="24"/>
          <w:szCs w:val="24"/>
          <w:lang w:val="en-US" w:eastAsia="zh-CN"/>
        </w:rPr>
        <w:t>》形势与政策教学专题</w:t>
      </w:r>
      <w:r>
        <w:rPr>
          <w:rFonts w:hint="eastAsia" w:asciiTheme="minorEastAsia" w:hAnsiTheme="minorEastAsia" w:cstheme="minorEastAsia"/>
          <w:sz w:val="24"/>
          <w:szCs w:val="24"/>
          <w:lang w:val="en-US" w:eastAsia="zh-CN"/>
        </w:rPr>
        <w:t>以及在10月22日听取了《走好城乡融合发展之路》形势与政策教学专题。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cstheme="minorEastAsia"/>
          <w:sz w:val="24"/>
          <w:szCs w:val="24"/>
          <w:lang w:val="en-US" w:eastAsia="zh-CN"/>
        </w:rPr>
      </w:pPr>
      <w:r>
        <w:rPr>
          <w:rFonts w:hint="eastAsia"/>
          <w:sz w:val="24"/>
          <w:szCs w:val="24"/>
          <w:lang w:val="en-US" w:eastAsia="zh-CN"/>
        </w:rPr>
        <w:t>第一个专题主要讲述内容如下：老师对于习近平总书记在庆祝中华人民共和国成立70周年大会上的讲话进行了深入贯彻的讲解，习近平总书记的讲话由回望、赞扬、宣示及号召组成，高度准确概括了我国的历史发展与未来观望，号召全党全军全国各族人民更加紧密地团结起来，不忘初心，牢记使命，继续把我们的人民共和国巩固好、发展好，继续为实现“两个一百年”奋斗目标、实现中华民族伟大复兴的中国梦而努力奋斗。并观摩了各个报社对于习近平总书记此次讲话的理解心得。第二个专题主要讲述内容如下：由四个方面进行讲解，分别是</w:t>
      </w:r>
      <w:r>
        <w:rPr>
          <w:rFonts w:hint="eastAsia" w:asciiTheme="minorEastAsia" w:hAnsiTheme="minorEastAsia" w:cstheme="minorEastAsia"/>
          <w:sz w:val="24"/>
          <w:szCs w:val="24"/>
          <w:lang w:val="en-US" w:eastAsia="zh-CN"/>
        </w:rPr>
        <w:t>充分认识城乡融合发展的意义；城乡融合发展历程及成效；正确认识城乡发展不平衡现状；城乡融合发展新路线图。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中国是民族之林的强者，是盘桓在东方的一条巨龙。自建国以来70周年，中国走过了苦难，走过了温饱，一切困苦和艰难都无法阻挡中国前进的脚步。中华民族有过国力强盛的汉唐辉煌，也有过闭关锁国的清近耻辱，但就算在封建主义的绞杀下，在帝国主义的炮火中，在如此外忧内患水生火热之中，还是有无数英雄为了拯救人民和国家义无反顾地冲锋上阵，甚至不惜献出自己的生命。七十年前的10月1日，中华人民共和国在一句“中华人民从此站起来了！”中舒展开了伤痕累累却依然神采飞扬的翅膀，涅槃重生，飞向云霄，再也不让外国轻视。从那以后，重新成长的雏凤迅速恢复了失去的力量，成功发射神舟五号、六号、七号载人航天飞船，成功举办奥运会、举办世博会，今年也已开始自主研发国产游轮部件，还有代表国家走出去的华为，中国的强大与发展的速度不容小觑。</w:t>
      </w:r>
    </w:p>
    <w:p>
      <w:pPr>
        <w:ind w:firstLine="420" w:firstLineChars="0"/>
        <w:rPr>
          <w:rFonts w:hint="default" w:eastAsiaTheme="minorEastAsia"/>
          <w:sz w:val="24"/>
          <w:szCs w:val="24"/>
          <w:lang w:val="en-US" w:eastAsia="zh-CN"/>
        </w:rPr>
      </w:pPr>
      <w:r>
        <w:rPr>
          <w:rFonts w:hint="eastAsia"/>
          <w:sz w:val="24"/>
          <w:szCs w:val="24"/>
          <w:lang w:val="en-US" w:eastAsia="zh-CN"/>
        </w:rPr>
        <w:t>“中国”，在每个炎黄子孙的心里都是一个神圣的名字，是个魂牵梦萦的地方，是个能让人从心底涌现出自豪感的归属。热爱祖国，是中华民族生命之源泉、情感之归宿、奋斗之动力，是千百年来一直维系着这十几亿人不分裂的力量，经历无数次内忧外患却能依旧牢固团结，共度患难，然后齐心协力重新崛起。如今中国的复兴梦得到了实现，接下来的目标便是富强梦，即将踏入社会的我们将要接过时代的接力棒，富强梦需要我们去努力完成，做国家富强的见证人，为中华之富强而奋斗。70年的风雨征程，带来了祖国繁荣强大，如同阳光照亮我们的前程，指明我们前进的方向，接下来也会由习近平总书记以及社会主义的接班人们带领全国各族人民从小康走向富裕，从胜利走向辉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905B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94</TotalTime>
  <ScaleCrop>false</ScaleCrop>
  <LinksUpToDate>false</LinksUpToDate>
  <CharactersWithSpaces>0</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白颜</dc:creator>
  <cp:lastModifiedBy>行云无定</cp:lastModifiedBy>
  <dcterms:modified xsi:type="dcterms:W3CDTF">2019-10-25T13:31:47Z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