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1"/>
        </w:numPr>
        <w:rPr>
          <w:rFonts w:hint="eastAsia"/>
          <w:lang w:val="en-US" w:eastAsia="zh-CN"/>
        </w:rPr>
      </w:pPr>
      <w:r>
        <w:rPr>
          <w:rFonts w:hint="eastAsia"/>
          <w:lang w:val="en-US" w:eastAsia="zh-CN"/>
        </w:rPr>
        <w:t>学习内容</w:t>
      </w:r>
    </w:p>
    <w:p>
      <w:pPr>
        <w:numPr>
          <w:ilvl w:val="0"/>
          <w:numId w:val="2"/>
        </w:numPr>
        <w:rPr>
          <w:rFonts w:hint="eastAsia"/>
          <w:lang w:val="en-US" w:eastAsia="zh-CN"/>
        </w:rPr>
      </w:pPr>
      <w:r>
        <w:rPr>
          <w:rFonts w:hint="eastAsia"/>
          <w:lang w:val="en-US" w:eastAsia="zh-CN"/>
        </w:rPr>
        <w:t>学生赵田凤，学号1763101，是海洋文化与法律学院17级行政管理专业学生，2019年10月15日在1203教室听取了周辉教师所讲授的《深入学习贯彻习近平总书记在庆祝中华人民共和国成立70周年大会上的讲话》和2019年10月22日在1203教室听取了周辉教师所讲授的《</w:t>
      </w:r>
      <w:r>
        <w:rPr>
          <w:rFonts w:ascii="宋体" w:hAnsi="宋体" w:eastAsia="宋体" w:cs="宋体"/>
          <w:sz w:val="24"/>
          <w:szCs w:val="24"/>
        </w:rPr>
        <w:t>走好城乡融合发展之路</w:t>
      </w:r>
      <w:r>
        <w:rPr>
          <w:rFonts w:hint="eastAsia"/>
          <w:lang w:val="en-US" w:eastAsia="zh-CN"/>
        </w:rPr>
        <w:t>》俩个形势与政策教学专题。</w:t>
      </w:r>
    </w:p>
    <w:p>
      <w:pPr>
        <w:numPr>
          <w:ilvl w:val="0"/>
          <w:numId w:val="2"/>
        </w:numPr>
        <w:rPr>
          <w:rFonts w:hint="default"/>
          <w:lang w:val="en-US" w:eastAsia="zh-CN"/>
        </w:rPr>
      </w:pPr>
      <w:r>
        <w:rPr>
          <w:rFonts w:hint="eastAsia"/>
          <w:lang w:val="en-US" w:eastAsia="zh-CN"/>
        </w:rPr>
        <w:t>《深入学习贯彻习近平总书记在庆祝中华人民共和国成立70周年大会上的讲话》专题主要讲述内容如下：老师逐字逐句深刻剖析了习近平同志在中华人民共和国成立70周年大会上的讲话，并之后又从艰辛探索，铸就辉煌历程；.砥砺奋进，谱写壮丽史诗；深刻启示，引领前行之路三个方面讲述了我们国家取得的辉煌成就。</w:t>
      </w:r>
    </w:p>
    <w:p>
      <w:pPr>
        <w:numPr>
          <w:numId w:val="0"/>
        </w:numPr>
        <w:rPr>
          <w:rFonts w:hint="eastAsia"/>
          <w:lang w:val="en-US" w:eastAsia="zh-CN"/>
        </w:rPr>
      </w:pPr>
      <w:r>
        <w:rPr>
          <w:rFonts w:hint="eastAsia"/>
          <w:lang w:val="en-US" w:eastAsia="zh-CN"/>
        </w:rPr>
        <w:t>《</w:t>
      </w:r>
      <w:r>
        <w:rPr>
          <w:rFonts w:ascii="宋体" w:hAnsi="宋体" w:eastAsia="宋体" w:cs="宋体"/>
          <w:sz w:val="24"/>
          <w:szCs w:val="24"/>
        </w:rPr>
        <w:t>走好城乡融合发展之路</w:t>
      </w:r>
      <w:r>
        <w:rPr>
          <w:rFonts w:hint="eastAsia"/>
          <w:lang w:val="en-US" w:eastAsia="zh-CN"/>
        </w:rPr>
        <w:t>》专题主要讲述内容如下：从充分认识城乡融合发展的重要意义；城乡融合发展历程及成效；.正确认识城乡发展不平衡现状；城乡融合发展新路线图四个方面展开展示了城乡融合发展取得的新成就以及之后将会更好的宏伟蓝图。</w:t>
      </w:r>
    </w:p>
    <w:p>
      <w:pPr>
        <w:numPr>
          <w:ilvl w:val="0"/>
          <w:numId w:val="1"/>
        </w:numPr>
        <w:ind w:left="0" w:leftChars="0" w:firstLine="0" w:firstLineChars="0"/>
        <w:rPr>
          <w:rFonts w:hint="eastAsia"/>
          <w:lang w:val="en-US" w:eastAsia="zh-CN"/>
        </w:rPr>
      </w:pPr>
      <w:r>
        <w:rPr>
          <w:rFonts w:hint="eastAsia"/>
          <w:lang w:val="en-US" w:eastAsia="zh-CN"/>
        </w:rPr>
        <w:t>学习心得</w:t>
      </w:r>
    </w:p>
    <w:p>
      <w:pPr>
        <w:numPr>
          <w:numId w:val="0"/>
        </w:numPr>
        <w:ind w:leftChars="0" w:firstLine="420" w:firstLineChars="200"/>
        <w:rPr>
          <w:rFonts w:hint="default"/>
          <w:lang w:val="en-US" w:eastAsia="zh-CN"/>
        </w:rPr>
      </w:pPr>
      <w:r>
        <w:rPr>
          <w:rFonts w:hint="eastAsia"/>
          <w:lang w:val="en-US" w:eastAsia="zh-CN"/>
        </w:rPr>
        <w:t>通过此次学习我又一次深深感受到了我们祖国的繁荣与富强，深深体会到了我们党为人民服务的宗旨。我有几点触动极大。第一是阅兵仪式上与习近平同志共同检阅的那辆车牌1949的检阅车，那辆车载的是英雄，像是老一辈带着欣慰的目光注视着现在一样，您看这盛世中华，您看这泱泱大国，七十年山河巨变，终是如您所愿啊。第二是让百姓有更多获得感，真正做到学有所教、劳有所得、病有所医、老有所养、住有所居。建设世界一流大学和一流学科，是中国共产党中央委员会、中华人民共和国国务院作出的重大战略决策，亦是中国高等教育领域继“211工程”、“985工程”之后的又一国家战略，有利于提升中国高等教育综合实力和国际竞争力，为实现“两个一百年”奋斗目标和中华民族伟大复兴的中国梦提供有力支撑。一批以“中国特色、世界一流" 为核心的世界流大学和一流学科正在逐步形成。很荣幸，我们上海海洋大学入选国家“双一流”世界一流学科建设高校，我校综合实力和知名度进一步提升，给广大学子提供了更好的教学氛围与科研环境。第三是推动城乡基本公共服务普惠共享，体现在建立以城带乡、整体推进、城乡一体、均街发展的义务教育发展机制和完善城乡统一的居民基本医疗保险、大病保险、基本养老保险制度俩方面。今年暑假我在安徽省定远县调研留守儿童现状时也可以感受到，再偏僻的乡村也肯定会有小学，虽然上课的同学不是很多，但大家都在努力让他们接受到更好的教育。在湖南省调研渔民也能很明显的看到渔民的养老与医疗保险几乎全覆盖，人民的权益受到了根本性的保障。我们党、我们国家一直都在努力，努力消灭贫困，努力让人民过上更好的生活，这个目标也一直在实现，在身边，在当下。</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56F3129"/>
    <w:multiLevelType w:val="singleLevel"/>
    <w:tmpl w:val="856F3129"/>
    <w:lvl w:ilvl="0" w:tentative="0">
      <w:start w:val="1"/>
      <w:numFmt w:val="chineseCounting"/>
      <w:suff w:val="nothing"/>
      <w:lvlText w:val="%1、"/>
      <w:lvlJc w:val="left"/>
      <w:rPr>
        <w:rFonts w:hint="eastAsia"/>
      </w:rPr>
    </w:lvl>
  </w:abstractNum>
  <w:abstractNum w:abstractNumId="1">
    <w:nsid w:val="34FFEF10"/>
    <w:multiLevelType w:val="singleLevel"/>
    <w:tmpl w:val="34FFEF10"/>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EE74F3"/>
    <w:rsid w:val="01EA7F4B"/>
    <w:rsid w:val="03371239"/>
    <w:rsid w:val="04694473"/>
    <w:rsid w:val="0605444C"/>
    <w:rsid w:val="0AE81F5D"/>
    <w:rsid w:val="0B97799A"/>
    <w:rsid w:val="0BF71121"/>
    <w:rsid w:val="0FC7522C"/>
    <w:rsid w:val="103D247D"/>
    <w:rsid w:val="12734792"/>
    <w:rsid w:val="13AA1332"/>
    <w:rsid w:val="14080884"/>
    <w:rsid w:val="141F1B53"/>
    <w:rsid w:val="157C6032"/>
    <w:rsid w:val="15E13586"/>
    <w:rsid w:val="1B446D74"/>
    <w:rsid w:val="1C7679F0"/>
    <w:rsid w:val="206C634B"/>
    <w:rsid w:val="224B5864"/>
    <w:rsid w:val="23A90FB2"/>
    <w:rsid w:val="26C56C10"/>
    <w:rsid w:val="29D76C38"/>
    <w:rsid w:val="2DB10BCE"/>
    <w:rsid w:val="2E2F1DE6"/>
    <w:rsid w:val="32426CC2"/>
    <w:rsid w:val="33553070"/>
    <w:rsid w:val="341F1235"/>
    <w:rsid w:val="385E1183"/>
    <w:rsid w:val="38A82F04"/>
    <w:rsid w:val="38B0659A"/>
    <w:rsid w:val="396C76B4"/>
    <w:rsid w:val="3C3043A8"/>
    <w:rsid w:val="3C9F1D3F"/>
    <w:rsid w:val="3CD652A5"/>
    <w:rsid w:val="3D9A04C6"/>
    <w:rsid w:val="3FD20557"/>
    <w:rsid w:val="419F50DA"/>
    <w:rsid w:val="43854C84"/>
    <w:rsid w:val="44C01F3C"/>
    <w:rsid w:val="458318D1"/>
    <w:rsid w:val="48E13562"/>
    <w:rsid w:val="4B1D5ACE"/>
    <w:rsid w:val="4C2B15E8"/>
    <w:rsid w:val="4E3C02CC"/>
    <w:rsid w:val="55567DA0"/>
    <w:rsid w:val="5A986ED2"/>
    <w:rsid w:val="5BBB3EFB"/>
    <w:rsid w:val="5C6A7514"/>
    <w:rsid w:val="5DEE74F3"/>
    <w:rsid w:val="5E775D4D"/>
    <w:rsid w:val="636C3141"/>
    <w:rsid w:val="652268E2"/>
    <w:rsid w:val="65FE10B4"/>
    <w:rsid w:val="67492D36"/>
    <w:rsid w:val="67885BB9"/>
    <w:rsid w:val="6E6E7758"/>
    <w:rsid w:val="6EA77194"/>
    <w:rsid w:val="729403E6"/>
    <w:rsid w:val="74437AAD"/>
    <w:rsid w:val="76613C27"/>
    <w:rsid w:val="77C5553D"/>
    <w:rsid w:val="7824623A"/>
    <w:rsid w:val="78927CBD"/>
    <w:rsid w:val="7930026A"/>
    <w:rsid w:val="79D0478A"/>
    <w:rsid w:val="7FD312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26</TotalTime>
  <ScaleCrop>false</ScaleCrop>
  <LinksUpToDate>false</LinksUpToDate>
  <CharactersWithSpaces>0</CharactersWithSpaces>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2019-10-25T08:21:00Z</dcterms:created>
  <dc:creator>ASUS</dc:creator>
  <cp:lastModifiedBy>ASUS</cp:lastModifiedBy>
  <dcterms:modified xsi:type="dcterms:W3CDTF">2019-10-25T09:08:30Z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