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eastAsia="zh-CN"/>
        </w:rPr>
        <w:t>一、学习内容</w:t>
      </w:r>
      <w:r>
        <w:rPr>
          <w:rFonts w:hint="eastAsia" w:asciiTheme="majorEastAsia" w:hAnsiTheme="majorEastAsia" w:eastAsiaTheme="majorEastAsia" w:cstheme="majorEastAsia"/>
          <w:b/>
          <w:bCs/>
          <w:sz w:val="32"/>
          <w:szCs w:val="32"/>
          <w:lang w:val="en-US" w:eastAsia="zh-CN"/>
        </w:rPr>
        <w:t xml:space="preserve"> </w:t>
      </w: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1.姓名：张曼琳  学号：1763120  学院：海洋文化与法律学院行管一班</w:t>
      </w: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2019年10月15日</w:t>
      </w:r>
      <w:r>
        <w:rPr>
          <w:rFonts w:hint="eastAsia" w:asciiTheme="minorEastAsia" w:hAnsiTheme="minorEastAsia" w:eastAsiaTheme="minorEastAsia" w:cstheme="minorEastAsia"/>
          <w:sz w:val="24"/>
          <w:szCs w:val="24"/>
          <w:lang w:val="en-US" w:eastAsia="zh-CN"/>
        </w:rPr>
        <w:t>在2203听取了周辉老师所讲授的《深入学习贯彻习近平总书记在庆祝中华人民共和国成立70周年大会上的讲话》形势与政策教学专题</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2019年10月22日</w:t>
      </w:r>
      <w:r>
        <w:rPr>
          <w:rFonts w:hint="eastAsia" w:asciiTheme="minorEastAsia" w:hAnsiTheme="minorEastAsia" w:eastAsiaTheme="minorEastAsia" w:cstheme="minorEastAsia"/>
          <w:sz w:val="24"/>
          <w:szCs w:val="24"/>
          <w:lang w:val="en-US" w:eastAsia="zh-CN"/>
        </w:rPr>
        <w:t>在2203听取了周辉老师所讲授的《走好城乡融合发展之路》形势与政策教学专题</w:t>
      </w: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该专题主要讲述内容如下：</w:t>
      </w: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《深入学习贯彻习近平总书记在庆祝中华人民共和国成立70周年大会上的讲话》</w:t>
      </w:r>
    </w:p>
    <w:p>
      <w:pPr>
        <w:keepNext w:val="0"/>
        <w:keepLines w:val="0"/>
        <w:pageBreakBefore w:val="0"/>
        <w:widowControl w:val="0"/>
        <w:numPr>
          <w:numId w:val="0"/>
        </w:numPr>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我们以视频的形式回顾了习近平总书记的讲话内容，883个字的讲话内容涵盖了感谢、70周年回望与新时代任务、号召三个部分，语言精炼意义深刻。新华社和人民日报都对此次讲话进行了全方面的解读与评论。除了习近平总书记的讲话内容解读，老师还详细地讲解了阅兵仪式当中36个方阵各自的含义。</w:t>
      </w: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《走好城乡融合发展之路》</w:t>
      </w:r>
    </w:p>
    <w:p>
      <w:pPr>
        <w:keepNext w:val="0"/>
        <w:keepLines w:val="0"/>
        <w:pageBreakBefore w:val="0"/>
        <w:widowControl w:val="0"/>
        <w:numPr>
          <w:numId w:val="0"/>
        </w:numPr>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这次专题老师主要从城乡融合发展的重要意义、发展历程及成效、城乡发展不平衡现状以及城乡发展新路线图四个方面为我们诠释了城乡融合发展之路以及该怎样走好这条路。</w:t>
      </w:r>
    </w:p>
    <w:p>
      <w:pPr>
        <w:keepNext w:val="0"/>
        <w:keepLines w:val="0"/>
        <w:pageBreakBefore w:val="0"/>
        <w:widowControl w:val="0"/>
        <w:numPr>
          <w:numId w:val="0"/>
        </w:numPr>
        <w:kinsoku/>
        <w:wordWrap/>
        <w:overflowPunct/>
        <w:topLinePunct w:val="0"/>
        <w:autoSpaceDE/>
        <w:autoSpaceDN/>
        <w:bidi w:val="0"/>
        <w:adjustRightInd/>
        <w:snapToGrid/>
        <w:ind w:firstLine="420" w:firstLineChars="200"/>
        <w:textAlignment w:val="auto"/>
        <w:rPr>
          <w:rFonts w:hint="eastAsia"/>
          <w:lang w:val="en-US" w:eastAsia="zh-CN"/>
        </w:rPr>
      </w:pP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en-US" w:eastAsia="zh-CN"/>
        </w:rPr>
        <w:t>二、学习心得</w:t>
      </w:r>
    </w:p>
    <w:p>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（以《深入学习贯彻习近平总书记在庆祝中华人民共和国成立70周年大会上的讲话》为主）</w:t>
      </w:r>
      <w:bookmarkStart w:id="0" w:name="_GoBack"/>
      <w:bookmarkEnd w:id="0"/>
    </w:p>
    <w:p>
      <w:pPr>
        <w:keepNext w:val="0"/>
        <w:keepLines w:val="0"/>
        <w:pageBreakBefore w:val="0"/>
        <w:widowControl w:val="0"/>
        <w:numPr>
          <w:numId w:val="0"/>
        </w:numPr>
        <w:kinsoku/>
        <w:wordWrap/>
        <w:overflowPunct/>
        <w:topLinePunct w:val="0"/>
        <w:autoSpaceDE/>
        <w:autoSpaceDN/>
        <w:bidi w:val="0"/>
        <w:adjustRightInd/>
        <w:snapToGrid/>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新中国成立70年来，中国共产党立足实际，领导全国人民不断回答时代和实践提出的问题，不懈探索繁荣发展社会主义先进文化之路，重点在构筑中国精神、中国价值，凝聚中国力量，丰富广大人民精神文化生活，促进人的全面发展方面着力，为新中国实现从站起来、富起来到强起来的伟大飞跃提供了重要支撑，也取得了文化建设的重要经验。</w:t>
      </w:r>
    </w:p>
    <w:p>
      <w:pPr>
        <w:keepNext w:val="0"/>
        <w:keepLines w:val="0"/>
        <w:pageBreakBefore w:val="0"/>
        <w:widowControl w:val="0"/>
        <w:numPr>
          <w:numId w:val="0"/>
        </w:numPr>
        <w:kinsoku/>
        <w:wordWrap/>
        <w:overflowPunct/>
        <w:topLinePunct w:val="0"/>
        <w:autoSpaceDE/>
        <w:autoSpaceDN/>
        <w:bidi w:val="0"/>
        <w:adjustRightInd/>
        <w:snapToGrid/>
        <w:ind w:leftChars="0"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从历史走向未来，中国共产党始终是中国人民和中华民族的领路人和主心骨，加持党的领导始终是我们创造发展成就、战胜风险挑战的最大优势和根本保证。新时代发展社会主义民主政治，必须旗帜鲜明讲政治，坚持党对一切工作的领导，首先是坚持以习近平同志为核心的党中央集中统一领导。党中央集中统一领导是党的领导的最高原则，从根本上关乎党和国家前途命运、关乎人民根本利益。要不断增强政治意识、大局意识、核心意识、看齐意识，坚决维护习近平总书记作为党中央的核心、全党的核心的地位，坚决维护以习近平同志为核心的党中央权威和集中统一领导，自觉在思想上政治上行动上同以习近平同志为核心的党中央保持高度一致。要深入学习领会习近平新时代中国特色社会主义思想的精神实质和丰富内涵，全面准确贯彻落实新时代坚持和发展中国特色社会主义的基本方略，始终坚持在党的领导下健全人民当家作主制度体系、发展社会主义民主政治，确保党领导人民有效治理国家，确保党始终成为中国特色社会主义事业的坚强领导核心。</w:t>
      </w:r>
    </w:p>
    <w:p>
      <w:pPr>
        <w:keepNext w:val="0"/>
        <w:keepLines w:val="0"/>
        <w:pageBreakBefore w:val="0"/>
        <w:widowControl w:val="0"/>
        <w:numPr>
          <w:numId w:val="0"/>
        </w:numPr>
        <w:kinsoku/>
        <w:wordWrap/>
        <w:overflowPunct/>
        <w:topLinePunct w:val="0"/>
        <w:autoSpaceDE/>
        <w:autoSpaceDN/>
        <w:bidi w:val="0"/>
        <w:adjustRightInd/>
        <w:snapToGrid/>
        <w:ind w:leftChars="0" w:firstLine="560" w:firstLineChars="200"/>
        <w:textAlignment w:val="auto"/>
        <w:rPr>
          <w:rFonts w:hint="eastAsia" w:asciiTheme="minorEastAsia" w:hAnsiTheme="minorEastAsia" w:eastAsiaTheme="minorEastAsia" w:cstheme="minorEastAsia"/>
          <w:sz w:val="28"/>
          <w:szCs w:val="28"/>
          <w:lang w:val="en-US" w:eastAsia="zh-CN"/>
        </w:rPr>
      </w:pPr>
    </w:p>
    <w:p>
      <w:pPr>
        <w:keepNext w:val="0"/>
        <w:keepLines w:val="0"/>
        <w:pageBreakBefore w:val="0"/>
        <w:widowControl w:val="0"/>
        <w:numPr>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CN"/>
        </w:rPr>
      </w:pPr>
    </w:p>
    <w:p>
      <w:pPr>
        <w:keepNext w:val="0"/>
        <w:keepLines w:val="0"/>
        <w:pageBreakBefore w:val="0"/>
        <w:widowControl w:val="0"/>
        <w:numPr>
          <w:numId w:val="0"/>
        </w:numPr>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BD4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queen</cp:lastModifiedBy>
  <dcterms:modified xsi:type="dcterms:W3CDTF">2019-10-25T08:33:17Z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