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604" w:rsidRPr="00A074FD" w:rsidRDefault="00AA7562" w:rsidP="00AA7562">
      <w:pPr>
        <w:jc w:val="center"/>
        <w:rPr>
          <w:rFonts w:ascii="Songti SC" w:eastAsia="Songti SC" w:hAnsi="Songti SC"/>
          <w:sz w:val="24"/>
        </w:rPr>
      </w:pPr>
      <w:bookmarkStart w:id="0" w:name="_GoBack"/>
      <w:bookmarkEnd w:id="0"/>
      <w:r w:rsidRPr="00A074FD">
        <w:rPr>
          <w:rFonts w:ascii="Songti SC" w:eastAsia="Songti SC" w:hAnsi="Songti SC" w:hint="eastAsia"/>
          <w:sz w:val="24"/>
        </w:rPr>
        <w:t>学习心得</w:t>
      </w:r>
    </w:p>
    <w:p w:rsidR="00E115D4" w:rsidRPr="00A074FD" w:rsidRDefault="00E115D4" w:rsidP="00E115D4">
      <w:pPr>
        <w:tabs>
          <w:tab w:val="left" w:pos="1756"/>
        </w:tabs>
        <w:rPr>
          <w:rFonts w:ascii="Songti SC" w:eastAsia="Songti SC" w:hAnsi="Songti SC"/>
          <w:sz w:val="24"/>
        </w:rPr>
      </w:pPr>
      <w:r w:rsidRPr="00A074FD">
        <w:rPr>
          <w:rFonts w:ascii="Songti SC" w:eastAsia="Songti SC" w:hAnsi="Songti SC" w:hint="eastAsia"/>
          <w:sz w:val="24"/>
        </w:rPr>
        <w:t>一</w:t>
      </w:r>
      <w:r w:rsidRPr="00A074FD">
        <w:rPr>
          <w:rFonts w:ascii="Songti SC" w:eastAsia="Songti SC" w:hAnsi="Songti SC"/>
          <w:sz w:val="24"/>
        </w:rPr>
        <w:t>.</w:t>
      </w:r>
      <w:r w:rsidRPr="00A074FD">
        <w:rPr>
          <w:rFonts w:ascii="Songti SC" w:eastAsia="Songti SC" w:hAnsi="Songti SC" w:hint="eastAsia"/>
          <w:sz w:val="24"/>
        </w:rPr>
        <w:t>学习</w:t>
      </w:r>
      <w:r w:rsidRPr="00A074FD">
        <w:rPr>
          <w:rFonts w:ascii="Songti SC" w:eastAsia="Songti SC" w:hAnsi="Songti SC" w:hint="eastAsia"/>
          <w:sz w:val="24"/>
        </w:rPr>
        <w:t>内容</w:t>
      </w:r>
      <w:r w:rsidRPr="00A074FD">
        <w:rPr>
          <w:rFonts w:ascii="Songti SC" w:eastAsia="Songti SC" w:hAnsi="Songti SC" w:hint="eastAsia"/>
          <w:sz w:val="24"/>
        </w:rPr>
        <w:t>：</w:t>
      </w:r>
    </w:p>
    <w:p w:rsidR="00E115D4" w:rsidRPr="00A074FD" w:rsidRDefault="00A074FD" w:rsidP="00A074FD">
      <w:pPr>
        <w:ind w:firstLineChars="200" w:firstLine="480"/>
        <w:jc w:val="left"/>
        <w:rPr>
          <w:rFonts w:ascii="Songti SC" w:eastAsia="Songti SC" w:hAnsi="Songti SC" w:hint="eastAsia"/>
          <w:sz w:val="24"/>
        </w:rPr>
      </w:pPr>
      <w:r>
        <w:rPr>
          <w:rFonts w:ascii="Songti SC" w:eastAsia="Songti SC" w:hAnsi="Songti SC" w:hint="eastAsia"/>
          <w:sz w:val="24"/>
        </w:rPr>
        <w:t>1</w:t>
      </w:r>
      <w:r>
        <w:rPr>
          <w:rFonts w:ascii="Songti SC" w:eastAsia="Songti SC" w:hAnsi="Songti SC"/>
          <w:sz w:val="24"/>
        </w:rPr>
        <w:t xml:space="preserve">. </w:t>
      </w:r>
      <w:r w:rsidR="00E115D4" w:rsidRPr="00A074FD">
        <w:rPr>
          <w:rFonts w:ascii="Songti SC" w:eastAsia="Songti SC" w:hAnsi="Songti SC" w:hint="eastAsia"/>
          <w:sz w:val="24"/>
        </w:rPr>
        <w:t>学生李欣阳，学号1</w:t>
      </w:r>
      <w:r w:rsidR="00E115D4" w:rsidRPr="00A074FD">
        <w:rPr>
          <w:rFonts w:ascii="Songti SC" w:eastAsia="Songti SC" w:hAnsi="Songti SC"/>
          <w:sz w:val="24"/>
        </w:rPr>
        <w:t>763123</w:t>
      </w:r>
      <w:r>
        <w:rPr>
          <w:rFonts w:ascii="Songti SC" w:eastAsia="Songti SC" w:hAnsi="Songti SC" w:hint="eastAsia"/>
          <w:sz w:val="24"/>
        </w:rPr>
        <w:t>，</w:t>
      </w:r>
      <w:r w:rsidR="00E115D4" w:rsidRPr="00A074FD">
        <w:rPr>
          <w:rFonts w:ascii="Songti SC" w:eastAsia="Songti SC" w:hAnsi="Songti SC" w:hint="eastAsia"/>
          <w:sz w:val="24"/>
        </w:rPr>
        <w:t>是海洋文化与法律学院2</w:t>
      </w:r>
      <w:r w:rsidR="00E115D4" w:rsidRPr="00A074FD">
        <w:rPr>
          <w:rFonts w:ascii="Songti SC" w:eastAsia="Songti SC" w:hAnsi="Songti SC"/>
          <w:sz w:val="24"/>
        </w:rPr>
        <w:t>017</w:t>
      </w:r>
      <w:r w:rsidR="00E115D4" w:rsidRPr="00A074FD">
        <w:rPr>
          <w:rFonts w:ascii="Songti SC" w:eastAsia="Songti SC" w:hAnsi="Songti SC" w:hint="eastAsia"/>
          <w:sz w:val="24"/>
        </w:rPr>
        <w:t>级行政管理专业学生。分别于2</w:t>
      </w:r>
      <w:r w:rsidR="00E115D4" w:rsidRPr="00A074FD">
        <w:rPr>
          <w:rFonts w:ascii="Songti SC" w:eastAsia="Songti SC" w:hAnsi="Songti SC"/>
          <w:sz w:val="24"/>
        </w:rPr>
        <w:t>019</w:t>
      </w:r>
      <w:r w:rsidR="00E115D4" w:rsidRPr="00A074FD">
        <w:rPr>
          <w:rFonts w:ascii="Songti SC" w:eastAsia="Songti SC" w:hAnsi="Songti SC" w:hint="eastAsia"/>
          <w:sz w:val="24"/>
        </w:rPr>
        <w:t>年1</w:t>
      </w:r>
      <w:r w:rsidR="00E115D4" w:rsidRPr="00A074FD">
        <w:rPr>
          <w:rFonts w:ascii="Songti SC" w:eastAsia="Songti SC" w:hAnsi="Songti SC"/>
          <w:sz w:val="24"/>
        </w:rPr>
        <w:t>0</w:t>
      </w:r>
      <w:r w:rsidR="00E115D4" w:rsidRPr="00A074FD">
        <w:rPr>
          <w:rFonts w:ascii="Songti SC" w:eastAsia="Songti SC" w:hAnsi="Songti SC" w:hint="eastAsia"/>
          <w:sz w:val="24"/>
        </w:rPr>
        <w:t>月1</w:t>
      </w:r>
      <w:r w:rsidR="00E115D4" w:rsidRPr="00A074FD">
        <w:rPr>
          <w:rFonts w:ascii="Songti SC" w:eastAsia="Songti SC" w:hAnsi="Songti SC"/>
          <w:sz w:val="24"/>
        </w:rPr>
        <w:t>5</w:t>
      </w:r>
      <w:r w:rsidR="00E115D4" w:rsidRPr="00A074FD">
        <w:rPr>
          <w:rFonts w:ascii="Songti SC" w:eastAsia="Songti SC" w:hAnsi="Songti SC" w:hint="eastAsia"/>
          <w:sz w:val="24"/>
        </w:rPr>
        <w:t>、2</w:t>
      </w:r>
      <w:r w:rsidR="00E115D4" w:rsidRPr="00A074FD">
        <w:rPr>
          <w:rFonts w:ascii="Songti SC" w:eastAsia="Songti SC" w:hAnsi="Songti SC"/>
          <w:sz w:val="24"/>
        </w:rPr>
        <w:t>2</w:t>
      </w:r>
      <w:r w:rsidR="00E115D4" w:rsidRPr="00A074FD">
        <w:rPr>
          <w:rFonts w:ascii="Songti SC" w:eastAsia="Songti SC" w:hAnsi="Songti SC" w:hint="eastAsia"/>
          <w:sz w:val="24"/>
        </w:rPr>
        <w:t>日在1</w:t>
      </w:r>
      <w:r w:rsidR="00E115D4" w:rsidRPr="00A074FD">
        <w:rPr>
          <w:rFonts w:ascii="Songti SC" w:eastAsia="Songti SC" w:hAnsi="Songti SC"/>
          <w:sz w:val="24"/>
        </w:rPr>
        <w:t>203</w:t>
      </w:r>
      <w:r w:rsidR="00E115D4" w:rsidRPr="00A074FD">
        <w:rPr>
          <w:rFonts w:ascii="Songti SC" w:eastAsia="Songti SC" w:hAnsi="Songti SC" w:hint="eastAsia"/>
          <w:sz w:val="24"/>
        </w:rPr>
        <w:t>教室听取了周辉教师所讲授的《</w:t>
      </w:r>
      <w:r w:rsidR="00E115D4" w:rsidRPr="00A074FD">
        <w:rPr>
          <w:rFonts w:ascii="Songti SC" w:eastAsia="Songti SC" w:hAnsi="Songti SC" w:cs="Helvetica Neue"/>
          <w:color w:val="000000"/>
          <w:kern w:val="0"/>
          <w:sz w:val="24"/>
        </w:rPr>
        <w:t>壮丽70年奋斗新时代</w:t>
      </w:r>
      <w:r w:rsidR="00E115D4" w:rsidRPr="00A074FD">
        <w:rPr>
          <w:rFonts w:ascii="Songti SC" w:eastAsia="Songti SC" w:hAnsi="Songti SC" w:hint="eastAsia"/>
          <w:sz w:val="24"/>
        </w:rPr>
        <w:t>》</w:t>
      </w:r>
      <w:r w:rsidR="00E115D4" w:rsidRPr="00A074FD">
        <w:rPr>
          <w:rFonts w:ascii="Songti SC" w:eastAsia="Songti SC" w:hAnsi="Songti SC" w:cs="Helvetica Neue"/>
          <w:color w:val="000000"/>
          <w:kern w:val="0"/>
          <w:sz w:val="24"/>
        </w:rPr>
        <w:t>和《走好城乡融合发展之路》</w:t>
      </w:r>
      <w:r w:rsidR="00E115D4" w:rsidRPr="00A074FD">
        <w:rPr>
          <w:rFonts w:ascii="Songti SC" w:eastAsia="Songti SC" w:hAnsi="Songti SC" w:hint="eastAsia"/>
          <w:sz w:val="24"/>
        </w:rPr>
        <w:t>形势与政策教学专题。</w:t>
      </w:r>
    </w:p>
    <w:p w:rsidR="00AA7562" w:rsidRPr="00A074FD" w:rsidRDefault="00A074FD" w:rsidP="00A074FD">
      <w:pPr>
        <w:ind w:firstLineChars="200" w:firstLine="480"/>
        <w:jc w:val="left"/>
        <w:rPr>
          <w:rFonts w:ascii="Songti SC" w:eastAsia="Songti SC" w:hAnsi="Songti SC"/>
          <w:sz w:val="24"/>
        </w:rPr>
      </w:pPr>
      <w:r>
        <w:rPr>
          <w:rFonts w:ascii="Songti SC" w:eastAsia="Songti SC" w:hAnsi="Songti SC" w:hint="eastAsia"/>
          <w:sz w:val="24"/>
        </w:rPr>
        <w:t>2</w:t>
      </w:r>
      <w:r>
        <w:rPr>
          <w:rFonts w:ascii="Songti SC" w:eastAsia="Songti SC" w:hAnsi="Songti SC"/>
          <w:sz w:val="24"/>
        </w:rPr>
        <w:t>.</w:t>
      </w:r>
      <w:r w:rsidR="00AA7562" w:rsidRPr="00A074FD">
        <w:rPr>
          <w:rFonts w:ascii="Songti SC" w:eastAsia="Songti SC" w:hAnsi="Songti SC" w:hint="eastAsia"/>
          <w:sz w:val="24"/>
        </w:rPr>
        <w:t>《</w:t>
      </w:r>
      <w:r w:rsidR="009F4008" w:rsidRPr="00A074FD">
        <w:rPr>
          <w:rFonts w:ascii="Songti SC" w:eastAsia="Songti SC" w:hAnsi="Songti SC" w:cs="Helvetica Neue"/>
          <w:color w:val="000000"/>
          <w:kern w:val="0"/>
          <w:sz w:val="24"/>
        </w:rPr>
        <w:t>壮丽70年奋斗新时代</w:t>
      </w:r>
      <w:r w:rsidR="00AA7562" w:rsidRPr="00A074FD">
        <w:rPr>
          <w:rFonts w:ascii="Songti SC" w:eastAsia="Songti SC" w:hAnsi="Songti SC" w:hint="eastAsia"/>
          <w:sz w:val="24"/>
        </w:rPr>
        <w:t>》</w:t>
      </w:r>
      <w:r w:rsidR="00AA7562" w:rsidRPr="00A074FD">
        <w:rPr>
          <w:rFonts w:ascii="Songti SC" w:eastAsia="Songti SC" w:hAnsi="Songti SC" w:hint="eastAsia"/>
          <w:sz w:val="24"/>
        </w:rPr>
        <w:t>专题主要讲述内容如下：</w:t>
      </w:r>
    </w:p>
    <w:p w:rsidR="00E115D4" w:rsidRPr="00A074FD" w:rsidRDefault="009F4008" w:rsidP="00A074FD">
      <w:pPr>
        <w:ind w:left="420" w:firstLineChars="150" w:firstLine="360"/>
        <w:jc w:val="left"/>
        <w:rPr>
          <w:rFonts w:ascii="Songti SC" w:eastAsia="Songti SC" w:hAnsi="Songti SC" w:cs="宋体"/>
          <w:kern w:val="0"/>
          <w:sz w:val="24"/>
        </w:rPr>
      </w:pPr>
      <w:r w:rsidRPr="00A074FD">
        <w:rPr>
          <w:rFonts w:ascii="Songti SC" w:eastAsia="Songti SC" w:hAnsi="Songti SC" w:hint="eastAsia"/>
          <w:sz w:val="24"/>
        </w:rPr>
        <w:t>值此新中国成立7</w:t>
      </w:r>
      <w:r w:rsidRPr="00A074FD">
        <w:rPr>
          <w:rFonts w:ascii="Songti SC" w:eastAsia="Songti SC" w:hAnsi="Songti SC"/>
          <w:sz w:val="24"/>
        </w:rPr>
        <w:t>0</w:t>
      </w:r>
      <w:r w:rsidRPr="00A074FD">
        <w:rPr>
          <w:rFonts w:ascii="Songti SC" w:eastAsia="Songti SC" w:hAnsi="Songti SC" w:hint="eastAsia"/>
          <w:sz w:val="24"/>
        </w:rPr>
        <w:t>周年之际，回望祖国走过的这7</w:t>
      </w:r>
      <w:r w:rsidRPr="00A074FD">
        <w:rPr>
          <w:rFonts w:ascii="Songti SC" w:eastAsia="Songti SC" w:hAnsi="Songti SC"/>
          <w:sz w:val="24"/>
        </w:rPr>
        <w:t>0</w:t>
      </w:r>
      <w:r w:rsidRPr="00A074FD">
        <w:rPr>
          <w:rFonts w:ascii="Songti SC" w:eastAsia="Songti SC" w:hAnsi="Songti SC" w:hint="eastAsia"/>
          <w:sz w:val="24"/>
        </w:rPr>
        <w:t>年风风雨雨，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70年的岁月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70年的辉煌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与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光芒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。</w:t>
      </w:r>
      <w:r w:rsidRPr="00A074FD">
        <w:rPr>
          <w:rFonts w:ascii="Songti SC" w:eastAsia="Songti SC" w:hAnsi="Songti SC" w:hint="eastAsia"/>
          <w:sz w:val="24"/>
        </w:rPr>
        <w:t>一幅幅波澜壮阔的史诗画面出现在我们面前，老师课堂上播放的国庆庆典的录影，着眼于习近平总书记的话语，字里行间，每一个字眼，都是一幅画面，</w:t>
      </w:r>
      <w:r w:rsidR="004C590B" w:rsidRPr="00A074FD">
        <w:rPr>
          <w:rFonts w:ascii="Songti SC" w:eastAsia="Songti SC" w:hAnsi="Songti SC" w:hint="eastAsia"/>
          <w:sz w:val="24"/>
        </w:rPr>
        <w:t>当车牌为1</w:t>
      </w:r>
      <w:r w:rsidR="004C590B" w:rsidRPr="00A074FD">
        <w:rPr>
          <w:rFonts w:ascii="Songti SC" w:eastAsia="Songti SC" w:hAnsi="Songti SC"/>
          <w:sz w:val="24"/>
        </w:rPr>
        <w:t>949</w:t>
      </w:r>
      <w:r w:rsidR="004C590B" w:rsidRPr="00A074FD">
        <w:rPr>
          <w:rFonts w:ascii="Songti SC" w:eastAsia="Songti SC" w:hAnsi="Songti SC" w:hint="eastAsia"/>
          <w:sz w:val="24"/>
        </w:rPr>
        <w:t>和</w:t>
      </w:r>
      <w:r w:rsidR="004C590B" w:rsidRPr="00A074FD">
        <w:rPr>
          <w:rFonts w:ascii="Songti SC" w:eastAsia="Songti SC" w:hAnsi="Songti SC"/>
          <w:sz w:val="24"/>
        </w:rPr>
        <w:t>2019</w:t>
      </w:r>
      <w:r w:rsidR="004C590B" w:rsidRPr="00A074FD">
        <w:rPr>
          <w:rFonts w:ascii="Songti SC" w:eastAsia="Songti SC" w:hAnsi="Songti SC" w:hint="eastAsia"/>
          <w:sz w:val="24"/>
        </w:rPr>
        <w:t>的阅兵车从长安街缓缓驶来，</w:t>
      </w:r>
      <w:r w:rsidR="0074070D">
        <w:rPr>
          <w:rFonts w:ascii="Songti SC" w:eastAsia="Songti SC" w:hAnsi="Songti SC" w:hint="eastAsia"/>
          <w:sz w:val="24"/>
        </w:rPr>
        <w:t>回</w:t>
      </w:r>
      <w:r w:rsidR="00E115D4" w:rsidRPr="00A074FD">
        <w:rPr>
          <w:rFonts w:ascii="Songti SC" w:eastAsia="Songti SC" w:hAnsi="Songti SC" w:hint="eastAsia"/>
          <w:sz w:val="24"/>
        </w:rPr>
        <w:t>想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70年前的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1</w:t>
      </w:r>
      <w:r w:rsidR="00E115D4" w:rsidRPr="00A074FD">
        <w:rPr>
          <w:rFonts w:ascii="Songti SC" w:eastAsia="Songti SC" w:hAnsi="Songti SC" w:cs="宋体"/>
          <w:color w:val="333333"/>
          <w:kern w:val="0"/>
          <w:sz w:val="24"/>
          <w:shd w:val="clear" w:color="auto" w:fill="FFFFFF"/>
        </w:rPr>
        <w:t>0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月1日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，毛泽东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主席站在天安门上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向世界庄严宣告了中华人民共和国的成立，中国人民从此站起来了。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那时的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这一伟大事件，彻底改变了近代以后100多年中国积贫积弱、受人欺凌的悲惨命运，中华民族走上了实现伟大复兴的壮阔道路。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到现在2</w:t>
      </w:r>
      <w:r w:rsidR="00E115D4" w:rsidRPr="00A074FD">
        <w:rPr>
          <w:rFonts w:ascii="Songti SC" w:eastAsia="Songti SC" w:hAnsi="Songti SC" w:cs="宋体"/>
          <w:color w:val="333333"/>
          <w:kern w:val="0"/>
          <w:sz w:val="24"/>
          <w:shd w:val="clear" w:color="auto" w:fill="FFFFFF"/>
        </w:rPr>
        <w:t>019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年，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70年来，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我们通过我们的民族的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同心同德、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人民的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艰苦奋斗，取得了令世界刮目相看的伟大成就。今天，社会主义中国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显然已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巍然屹立在世界东方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</w:t>
      </w:r>
      <w:r w:rsidR="00E115D4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没有任何力量能够阻挡中国人民和中华民族的前进步伐。</w:t>
      </w:r>
    </w:p>
    <w:p w:rsidR="004C590B" w:rsidRPr="00A074FD" w:rsidRDefault="00E115D4" w:rsidP="004C590B">
      <w:pPr>
        <w:widowControl/>
        <w:jc w:val="left"/>
        <w:rPr>
          <w:rFonts w:ascii="Songti SC" w:eastAsia="Songti SC" w:hAnsi="Songti SC"/>
          <w:sz w:val="24"/>
        </w:rPr>
      </w:pPr>
      <w:r w:rsidRPr="00A074FD">
        <w:rPr>
          <w:rFonts w:ascii="Songti SC" w:eastAsia="Songti SC" w:hAnsi="Songti SC" w:hint="eastAsia"/>
          <w:sz w:val="24"/>
        </w:rPr>
        <w:t>二</w:t>
      </w:r>
      <w:r w:rsidRPr="00A074FD">
        <w:rPr>
          <w:rFonts w:ascii="Songti SC" w:eastAsia="Songti SC" w:hAnsi="Songti SC"/>
          <w:sz w:val="24"/>
        </w:rPr>
        <w:t>.</w:t>
      </w:r>
      <w:r w:rsidRPr="00A074FD">
        <w:rPr>
          <w:rFonts w:ascii="Songti SC" w:eastAsia="Songti SC" w:hAnsi="Songti SC" w:hint="eastAsia"/>
          <w:sz w:val="24"/>
        </w:rPr>
        <w:t>学习心得：</w:t>
      </w:r>
    </w:p>
    <w:p w:rsidR="00035FCE" w:rsidRPr="00A074FD" w:rsidRDefault="00E115D4" w:rsidP="0074070D">
      <w:pPr>
        <w:widowControl/>
        <w:ind w:firstLineChars="200" w:firstLine="480"/>
        <w:jc w:val="left"/>
        <w:rPr>
          <w:rFonts w:ascii="Songti SC" w:eastAsia="Songti SC" w:hAnsi="Songti SC" w:cs="宋体"/>
          <w:color w:val="333333"/>
          <w:kern w:val="0"/>
          <w:sz w:val="24"/>
          <w:shd w:val="clear" w:color="auto" w:fill="FFFFFF"/>
        </w:rPr>
      </w:pPr>
      <w:r w:rsidRPr="00A074FD">
        <w:rPr>
          <w:rFonts w:ascii="Songti SC" w:eastAsia="Songti SC" w:hAnsi="Songti SC" w:hint="eastAsia"/>
          <w:sz w:val="24"/>
        </w:rPr>
        <w:t>通过老师的讲述，结合</w:t>
      </w:r>
      <w:r w:rsidR="00035FCE" w:rsidRPr="00A074FD">
        <w:rPr>
          <w:rFonts w:ascii="Songti SC" w:eastAsia="Songti SC" w:hAnsi="Songti SC" w:hint="eastAsia"/>
          <w:sz w:val="24"/>
        </w:rPr>
        <w:t>通过新闻等各个渠道了解到的我国发展，7</w:t>
      </w:r>
      <w:r w:rsidR="00035FCE" w:rsidRPr="00A074FD">
        <w:rPr>
          <w:rFonts w:ascii="Songti SC" w:eastAsia="Songti SC" w:hAnsi="Songti SC"/>
          <w:sz w:val="24"/>
        </w:rPr>
        <w:t>0</w:t>
      </w:r>
      <w:r w:rsidR="00035FCE" w:rsidRPr="00A074FD">
        <w:rPr>
          <w:rFonts w:ascii="Songti SC" w:eastAsia="Songti SC" w:hAnsi="Songti SC" w:hint="eastAsia"/>
          <w:sz w:val="24"/>
        </w:rPr>
        <w:t>年来</w:t>
      </w:r>
      <w:r w:rsidR="0074070D">
        <w:rPr>
          <w:rFonts w:ascii="Songti SC" w:eastAsia="Songti SC" w:hAnsi="Songti SC" w:hint="eastAsia"/>
          <w:sz w:val="24"/>
        </w:rPr>
        <w:t>的</w:t>
      </w:r>
      <w:r w:rsidR="00035FCE" w:rsidRPr="00A074FD">
        <w:rPr>
          <w:rFonts w:ascii="Songti SC" w:eastAsia="Songti SC" w:hAnsi="Songti SC" w:hint="eastAsia"/>
          <w:sz w:val="24"/>
        </w:rPr>
        <w:t>砥砺摸索前进，为我国积累了丰富的历史经验，</w:t>
      </w:r>
      <w:r w:rsidR="00035FCE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主要</w:t>
      </w:r>
      <w:r w:rsidR="00035FCE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可以概括为</w:t>
      </w:r>
      <w:r w:rsidR="00035FCE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七个方面：（一）必须坚持走中国特色社会主义发展道路，把牢国家建设的正确政治方向。坚持正确的发展道路，是关系根本、关系全局的重大问题。</w:t>
      </w:r>
    </w:p>
    <w:p w:rsidR="00035FCE" w:rsidRPr="00A074FD" w:rsidRDefault="00035FCE" w:rsidP="0074070D">
      <w:pPr>
        <w:widowControl/>
        <w:ind w:firstLineChars="200" w:firstLine="480"/>
        <w:jc w:val="left"/>
        <w:rPr>
          <w:rFonts w:ascii="Songti SC" w:eastAsia="Songti SC" w:hAnsi="Songti SC" w:cs="宋体"/>
          <w:kern w:val="0"/>
          <w:sz w:val="24"/>
        </w:rPr>
      </w:pP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lastRenderedPageBreak/>
        <w:t>通过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历史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的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反复证明，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我们深知，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照抄照搬他国的政治制度，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不结合自身国情发展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对于我国的发展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是行不通的。（二）必须坚持和加强组织的全面领导，夯实国家建设的根本政治保证。 （三）必须坚持以创新理论为指导，不断开创国家建设的新局面。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唯有不断创新，在革新的路上发现更适合的道路，</w:t>
      </w:r>
      <w:r w:rsidR="00DE1B10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才能谋得更好地发展。</w:t>
      </w: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（四）必须坚持人民主体地位，健全人民当家作主的制度体系。人民当家作主是社会主义民主政治的本质和核心。（五）必须坚持全面依法治国，建设社会主义法治国家。（六）必须坚持全面深化改革，推动中国特色社会主义制度更加成熟更加定型。（七）必须坚持民主集中制，调动一切积极因素，凝聚起实现伟大梦想的磅礴力量。</w:t>
      </w:r>
    </w:p>
    <w:p w:rsidR="00E115D4" w:rsidRPr="00A074FD" w:rsidRDefault="00DE1B10" w:rsidP="0074070D">
      <w:pPr>
        <w:widowControl/>
        <w:ind w:firstLineChars="200" w:firstLine="480"/>
        <w:jc w:val="left"/>
        <w:rPr>
          <w:rFonts w:ascii="Songti SC" w:eastAsia="Songti SC" w:hAnsi="Songti SC" w:cs="宋体" w:hint="eastAsia"/>
          <w:kern w:val="0"/>
          <w:sz w:val="24"/>
        </w:rPr>
      </w:pPr>
      <w:r w:rsidRPr="00A074FD">
        <w:rPr>
          <w:rFonts w:ascii="Songti SC" w:eastAsia="Songti SC" w:hAnsi="Songti SC" w:hint="eastAsia"/>
          <w:sz w:val="24"/>
        </w:rPr>
        <w:t>现在的我们是站在一个全新的时代，</w:t>
      </w:r>
      <w:r w:rsidR="00A074FD" w:rsidRPr="00A074FD">
        <w:rPr>
          <w:rFonts w:ascii="Songti SC" w:eastAsia="Songti SC" w:hAnsi="Songti SC" w:hint="eastAsia"/>
          <w:sz w:val="24"/>
        </w:rPr>
        <w:t>再谈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习近平新时代中国特色社会主义思想，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我们不难发现其中将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中国特色社会主义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进一步拓展，我们不仅求发展，更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要正确认识改革开放前后两个三十年的关系，即正确认识社会主义在中国建设和发展的历史连续性和完整性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，</w:t>
      </w:r>
      <w:r w:rsidR="00A074FD" w:rsidRPr="00A074FD">
        <w:rPr>
          <w:rFonts w:ascii="Songti SC" w:eastAsia="Songti SC" w:hAnsi="Songti SC" w:hint="eastAsia"/>
          <w:sz w:val="24"/>
        </w:rPr>
        <w:t>在改革开放的最初，</w:t>
      </w:r>
      <w:r w:rsidR="0074070D">
        <w:rPr>
          <w:rFonts w:ascii="Songti SC" w:eastAsia="Songti SC" w:hAnsi="Songti SC" w:hint="eastAsia"/>
          <w:sz w:val="24"/>
        </w:rPr>
        <w:t>我们</w:t>
      </w:r>
      <w:r w:rsidR="00A074FD" w:rsidRPr="00A074FD">
        <w:rPr>
          <w:rFonts w:ascii="Songti SC" w:eastAsia="Songti SC" w:hAnsi="Songti SC" w:hint="eastAsia"/>
          <w:sz w:val="24"/>
        </w:rPr>
        <w:t>国家</w:t>
      </w:r>
      <w:r w:rsidR="0074070D">
        <w:rPr>
          <w:rFonts w:ascii="Songti SC" w:eastAsia="Songti SC" w:hAnsi="Songti SC" w:hint="eastAsia"/>
          <w:sz w:val="24"/>
        </w:rPr>
        <w:t>的</w:t>
      </w:r>
      <w:r w:rsidR="00A074FD" w:rsidRPr="00A074FD">
        <w:rPr>
          <w:rFonts w:ascii="Songti SC" w:eastAsia="Songti SC" w:hAnsi="Songti SC" w:hint="eastAsia"/>
          <w:sz w:val="24"/>
        </w:rPr>
        <w:t>初衷只是要赶上时代，使当时的中国能够够格，够标成为社会主义的经济体，然而如今，此时的中国已经成为世界的第二大经济体，</w:t>
      </w:r>
      <w:r w:rsidRPr="00A074FD">
        <w:rPr>
          <w:rFonts w:ascii="Songti SC" w:eastAsia="Songti SC" w:hAnsi="Songti SC" w:hint="eastAsia"/>
          <w:sz w:val="24"/>
        </w:rPr>
        <w:t>使命感已慢慢扩张到了整个世界，人民共同体成了新的时代感召。</w:t>
      </w:r>
    </w:p>
    <w:p w:rsidR="004C590B" w:rsidRPr="004C590B" w:rsidRDefault="00DE1B10" w:rsidP="0074070D">
      <w:pPr>
        <w:widowControl/>
        <w:ind w:firstLineChars="200" w:firstLine="480"/>
        <w:jc w:val="left"/>
        <w:rPr>
          <w:rFonts w:ascii="Songti SC" w:eastAsia="Songti SC" w:hAnsi="Songti SC" w:cs="宋体" w:hint="eastAsia"/>
          <w:kern w:val="0"/>
          <w:sz w:val="24"/>
        </w:rPr>
      </w:pPr>
      <w:r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作为青年的我们</w:t>
      </w:r>
      <w:r w:rsidR="00A074FD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，站在发展的十字路口，身后站的是让</w:t>
      </w:r>
      <w:r w:rsidR="00A074FD" w:rsidRPr="00A074FD">
        <w:rPr>
          <w:rFonts w:ascii="Songti SC" w:eastAsia="Songti SC" w:hAnsi="Songti SC" w:cs="宋体"/>
          <w:color w:val="333333"/>
          <w:kern w:val="0"/>
          <w:sz w:val="24"/>
          <w:shd w:val="clear" w:color="auto" w:fill="FFFFFF"/>
        </w:rPr>
        <w:t>13</w:t>
      </w:r>
      <w:r w:rsidR="00A074FD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亿中国人民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获得感、幸福感、安全感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不断提升的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的中国</w:t>
      </w:r>
      <w:r w:rsidR="00A074FD" w:rsidRPr="00A074F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，“无论我们走得多远，都不能忘记来时的路”</w:t>
      </w:r>
      <w:r w:rsidR="0074070D">
        <w:rPr>
          <w:rFonts w:ascii="Songti SC" w:eastAsia="Songti SC" w:hAnsi="Songti SC" w:cs="宋体" w:hint="eastAsia"/>
          <w:color w:val="000000"/>
          <w:kern w:val="0"/>
          <w:sz w:val="24"/>
          <w:shd w:val="clear" w:color="auto" w:fill="FFFFFF"/>
        </w:rPr>
        <w:t>，</w:t>
      </w:r>
      <w:r w:rsidR="004C590B" w:rsidRPr="004C590B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吾辈</w:t>
      </w:r>
      <w:r w:rsidR="004C590B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定</w:t>
      </w:r>
      <w:r w:rsidR="004C590B" w:rsidRPr="004C590B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当不负先贤之努力</w:t>
      </w:r>
      <w:r w:rsidR="00A074FD" w:rsidRPr="00A074FD">
        <w:rPr>
          <w:rFonts w:ascii="Songti SC" w:eastAsia="Songti SC" w:hAnsi="Songti SC" w:cs="宋体" w:hint="eastAsia"/>
          <w:color w:val="333333"/>
          <w:kern w:val="0"/>
          <w:sz w:val="24"/>
          <w:shd w:val="clear" w:color="auto" w:fill="FFFFFF"/>
        </w:rPr>
        <w:t>，在这条社会主义的路上，阔步向前，以青年人的力量，为己为国谋的更好地光耀未来。</w:t>
      </w:r>
    </w:p>
    <w:p w:rsidR="004C590B" w:rsidRPr="009F4008" w:rsidRDefault="004C590B" w:rsidP="0074070D">
      <w:pPr>
        <w:tabs>
          <w:tab w:val="left" w:pos="1756"/>
        </w:tabs>
        <w:ind w:firstLineChars="200" w:firstLine="560"/>
        <w:rPr>
          <w:rFonts w:ascii="Songti SC" w:eastAsia="Songti SC" w:hAnsi="Songti SC" w:hint="eastAsia"/>
          <w:sz w:val="28"/>
          <w:szCs w:val="28"/>
        </w:rPr>
      </w:pPr>
    </w:p>
    <w:sectPr w:rsidR="004C590B" w:rsidRPr="009F4008" w:rsidSect="0061002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11F7C"/>
    <w:multiLevelType w:val="hybridMultilevel"/>
    <w:tmpl w:val="1FA8E0C8"/>
    <w:lvl w:ilvl="0" w:tplc="B846DC12">
      <w:start w:val="1"/>
      <w:numFmt w:val="japaneseCounting"/>
      <w:lvlText w:val="%1．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F325AC4"/>
    <w:multiLevelType w:val="hybridMultilevel"/>
    <w:tmpl w:val="8F6EFF36"/>
    <w:lvl w:ilvl="0" w:tplc="DAF47734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62"/>
    <w:rsid w:val="00035FCE"/>
    <w:rsid w:val="00057604"/>
    <w:rsid w:val="004C590B"/>
    <w:rsid w:val="00610025"/>
    <w:rsid w:val="0074070D"/>
    <w:rsid w:val="009F4008"/>
    <w:rsid w:val="00A074FD"/>
    <w:rsid w:val="00AA7562"/>
    <w:rsid w:val="00DE1B10"/>
    <w:rsid w:val="00E1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7FD02A"/>
  <w15:chartTrackingRefBased/>
  <w15:docId w15:val="{E9D37030-3032-1340-B67D-061A255A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562"/>
    <w:pPr>
      <w:ind w:firstLineChars="200" w:firstLine="420"/>
    </w:pPr>
  </w:style>
  <w:style w:type="character" w:customStyle="1" w:styleId="apple-converted-space">
    <w:name w:val="apple-converted-space"/>
    <w:basedOn w:val="a0"/>
    <w:rsid w:val="0003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2019-10-25T06:21:00Z</dcterms:created>
  <dcterms:modified xsi:type="dcterms:W3CDTF">2019-10-25T07:45:00Z</dcterms:modified>
</cp:coreProperties>
</file>