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CE" w:rsidRDefault="00596FCE" w:rsidP="00596FCE">
      <w:pPr>
        <w:rPr>
          <w:rFonts w:hint="eastAsia"/>
        </w:rPr>
      </w:pPr>
      <w:r>
        <w:rPr>
          <w:rFonts w:hint="eastAsia"/>
        </w:rPr>
        <w:t>一、学习内容</w:t>
      </w:r>
    </w:p>
    <w:p w:rsidR="00596FCE" w:rsidRDefault="00596FCE" w:rsidP="00596FCE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学生朱晏莹，学号</w:t>
      </w:r>
      <w:r>
        <w:rPr>
          <w:rFonts w:hint="eastAsia"/>
        </w:rPr>
        <w:t>1763106</w:t>
      </w:r>
      <w:r>
        <w:rPr>
          <w:rFonts w:hint="eastAsia"/>
        </w:rPr>
        <w:t>，是海洋文化与法律学院</w:t>
      </w:r>
      <w:r>
        <w:rPr>
          <w:rFonts w:hint="eastAsia"/>
        </w:rPr>
        <w:t>17</w:t>
      </w:r>
      <w:r>
        <w:rPr>
          <w:rFonts w:hint="eastAsia"/>
        </w:rPr>
        <w:t>级行政管理专业学生，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日在</w:t>
      </w:r>
      <w:r>
        <w:rPr>
          <w:rFonts w:hint="eastAsia"/>
        </w:rPr>
        <w:t>1203</w:t>
      </w:r>
      <w:r>
        <w:rPr>
          <w:rFonts w:hint="eastAsia"/>
        </w:rPr>
        <w:t>教室听取了周</w:t>
      </w:r>
      <w:proofErr w:type="gramStart"/>
      <w:r>
        <w:rPr>
          <w:rFonts w:hint="eastAsia"/>
        </w:rPr>
        <w:t>辉教师</w:t>
      </w:r>
      <w:proofErr w:type="gramEnd"/>
      <w:r>
        <w:rPr>
          <w:rFonts w:hint="eastAsia"/>
        </w:rPr>
        <w:t>所讲授的《壮丽七十年奋斗新时代》形式与政策教学专题。</w:t>
      </w:r>
    </w:p>
    <w:p w:rsidR="00596FCE" w:rsidRDefault="00596FCE" w:rsidP="00596FCE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《壮丽七十年奋斗新时代》专题主要讲述内容如下：老师从三个方面为我们讲解分别是艰辛探索，铸就辉煌历程；砥砺奋进，谱写壮丽史诗；深刻启示，引领前行之路。新中国改造和建设奠定了根本政治，前提和制度基础。实行改革开放，开创推进和发展中国特色社会主义。开辟新时代，奋力实现中华民族伟大复兴。我国经济建设创造“中国奇迹”。我国已经成为第二大经济体，第一大工业国，第一大货物贸易国和科技创新大国。从</w:t>
      </w:r>
      <w:r>
        <w:rPr>
          <w:rFonts w:hint="eastAsia"/>
        </w:rPr>
        <w:t>1952</w:t>
      </w:r>
      <w:r>
        <w:rPr>
          <w:rFonts w:hint="eastAsia"/>
        </w:rPr>
        <w:t>年到</w:t>
      </w:r>
      <w:r>
        <w:rPr>
          <w:rFonts w:hint="eastAsia"/>
        </w:rPr>
        <w:t>2013</w:t>
      </w:r>
      <w:r>
        <w:rPr>
          <w:rFonts w:hint="eastAsia"/>
        </w:rPr>
        <w:t>年，我国第一产业的比重逐渐下降，第二产业比重逐步上升，第三产业比重上升明显。我国自</w:t>
      </w:r>
      <w:r>
        <w:rPr>
          <w:rFonts w:hint="eastAsia"/>
        </w:rPr>
        <w:t>2013</w:t>
      </w:r>
      <w:r>
        <w:rPr>
          <w:rFonts w:hint="eastAsia"/>
        </w:rPr>
        <w:t>年起成为世界第二大研发经费投入国，虽然与美国相比还相差甚远，但是与我国之前相比已经有显著的提升。坚持和发展中国特色社会主义是一篇大文章，我们这一代共产党人的任务就是继续把这篇大文章写下去。</w:t>
      </w:r>
    </w:p>
    <w:p w:rsidR="00596FCE" w:rsidRDefault="00596FCE" w:rsidP="00596FCE">
      <w:pPr>
        <w:rPr>
          <w:rFonts w:hint="eastAsia"/>
        </w:rPr>
      </w:pPr>
      <w:r>
        <w:rPr>
          <w:rFonts w:hint="eastAsia"/>
        </w:rPr>
        <w:t>二、学习心得</w:t>
      </w:r>
      <w:r>
        <w:rPr>
          <w:rFonts w:hint="eastAsia"/>
        </w:rPr>
        <w:t xml:space="preserve"> </w:t>
      </w:r>
    </w:p>
    <w:p w:rsidR="00596FCE" w:rsidRDefault="00596FCE" w:rsidP="00596FCE">
      <w:pPr>
        <w:rPr>
          <w:rFonts w:hint="eastAsia"/>
        </w:rPr>
      </w:pPr>
      <w:r>
        <w:rPr>
          <w:rFonts w:hint="eastAsia"/>
        </w:rPr>
        <w:t>恰逢十一国庆节，祖国的七十周岁生日，我观看了举世瞩目的阅兵仪式。阅兵过程中，中国以崭新面貌亮相，吸引了全世界的目光。地面方队受阅官兵全副武装，斗志昂扬；我国自主研制的各型战斗机混合而成利剑般的队形呼啸而过，一辆辆战车静卧长安街，一个个挺拔的身姿让人敬佩，这次阅兵展现了中国的军事实力，当人民子弟兵在天安门前雄壮行进，当群众游行的欢呼声直上云霄，当璀璨的节日焰火点亮夜空，没有人会怀疑：“中国大踏步赶上了时代，中国人民意气风发走在了时代前列！”</w:t>
      </w:r>
    </w:p>
    <w:p w:rsidR="00596FCE" w:rsidRDefault="00596FCE" w:rsidP="00596FCE">
      <w:pPr>
        <w:rPr>
          <w:rFonts w:hint="eastAsia"/>
        </w:rPr>
      </w:pPr>
      <w:r>
        <w:rPr>
          <w:rFonts w:hint="eastAsia"/>
        </w:rPr>
        <w:t>周老师在课堂上给我们播放了习总书记的七十周年讲话，我印象最深的是面对未来，中国一定能，中国一定行！我们在</w:t>
      </w:r>
      <w:r>
        <w:rPr>
          <w:rFonts w:hint="eastAsia"/>
        </w:rPr>
        <w:t>70</w:t>
      </w:r>
      <w:r>
        <w:rPr>
          <w:rFonts w:hint="eastAsia"/>
        </w:rPr>
        <w:t>年中取得了举世瞩目的成就，离不开中国共产党的领导，和我们坚定地走中国特色社会主义道路的决心，也离不开人民群众的努力无私奉献。现在中华民族伟大复兴处于关键期，我们必须充满信心，并且对此付诸努力，我们党来自人民，根植于人民，只有全心全意为人民服务，紧密联系群众，才能从群众中汲取力量，将我国建设成富强、民主、文明、和谐、美丽的国家，我们要不忘初心，牢记使命，为实现中国梦而努力奋斗。</w:t>
      </w:r>
    </w:p>
    <w:p w:rsidR="00CC7CAF" w:rsidRDefault="00596FCE" w:rsidP="00596FCE">
      <w:r>
        <w:rPr>
          <w:rFonts w:hint="eastAsia"/>
        </w:rPr>
        <w:t>作为一名大学生，每个人都有自己的初心，都有起初自己坚持的东西，都在不断前行，尤其是我们这一代年轻人。我们出生在新的时代，优越的时代，我们从小就没有太多物质上的困扰，享受着祖国富强带给我们的幸福生活，也同样有着创造改变未来的美好愿望。我们现在是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朝气、最有活力，最希望的时间，我们要用自己的双手去建设祖国，实现自己的梦想。梦想就在远方，让我们为梦想插上翅膀，只要我们每一名大学生都不忘初心，继续前进，中华民族的伟大复兴就在不远的前方。我们可以从小事做起为人民服务，协助老师工作，帮助有苦难的学生，为实现</w:t>
      </w:r>
      <w:proofErr w:type="gramStart"/>
      <w:r>
        <w:rPr>
          <w:rFonts w:hint="eastAsia"/>
        </w:rPr>
        <w:t>中国梦尽一份</w:t>
      </w:r>
      <w:proofErr w:type="gramEnd"/>
      <w:r>
        <w:rPr>
          <w:rFonts w:hint="eastAsia"/>
        </w:rPr>
        <w:t>绵薄之力。</w:t>
      </w:r>
    </w:p>
    <w:sectPr w:rsidR="00CC7CAF" w:rsidSect="00290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28" w:rsidRDefault="00B65228" w:rsidP="00596FCE">
      <w:r>
        <w:separator/>
      </w:r>
    </w:p>
  </w:endnote>
  <w:endnote w:type="continuationSeparator" w:id="0">
    <w:p w:rsidR="00B65228" w:rsidRDefault="00B65228" w:rsidP="00596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28" w:rsidRDefault="00B65228" w:rsidP="00596FCE">
      <w:r>
        <w:separator/>
      </w:r>
    </w:p>
  </w:footnote>
  <w:footnote w:type="continuationSeparator" w:id="0">
    <w:p w:rsidR="00B65228" w:rsidRDefault="00B65228" w:rsidP="00596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6FCE"/>
    <w:rsid w:val="00290DC6"/>
    <w:rsid w:val="003532CB"/>
    <w:rsid w:val="00596FCE"/>
    <w:rsid w:val="006750AD"/>
    <w:rsid w:val="008E15A9"/>
    <w:rsid w:val="00B65228"/>
    <w:rsid w:val="00E9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6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6F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6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6F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2019-10-24T11:30:00Z</dcterms:created>
  <dcterms:modified xsi:type="dcterms:W3CDTF">2019-10-24T11:30:00Z</dcterms:modified>
</cp:coreProperties>
</file>