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593" w:rsidRDefault="00002593" w:rsidP="00317D84">
      <w:pPr>
        <w:spacing w:line="360" w:lineRule="auto"/>
        <w:ind w:firstLineChars="200" w:firstLine="420"/>
      </w:pPr>
      <w:r w:rsidRPr="00002593">
        <w:rPr>
          <w:rFonts w:hint="eastAsia"/>
        </w:rPr>
        <w:t>学生</w:t>
      </w:r>
      <w:proofErr w:type="gramStart"/>
      <w:r w:rsidRPr="00002593">
        <w:rPr>
          <w:rFonts w:hint="eastAsia"/>
        </w:rPr>
        <w:t>吕</w:t>
      </w:r>
      <w:proofErr w:type="gramEnd"/>
      <w:r w:rsidRPr="00002593">
        <w:rPr>
          <w:rFonts w:hint="eastAsia"/>
        </w:rPr>
        <w:t>思情，学号</w:t>
      </w:r>
      <w:r w:rsidRPr="00002593">
        <w:t>1769209，是海洋文化与法律学院2017级社会工作专业学生，2019年10月15日于1203教室听取了周</w:t>
      </w:r>
      <w:proofErr w:type="gramStart"/>
      <w:r w:rsidRPr="00002593">
        <w:t>辉教师</w:t>
      </w:r>
      <w:proofErr w:type="gramEnd"/>
      <w:r w:rsidRPr="00002593">
        <w:t>所讲的《壮丽70年——奋斗新时代》这一形势</w:t>
      </w:r>
      <w:bookmarkStart w:id="0" w:name="_GoBack"/>
      <w:bookmarkEnd w:id="0"/>
      <w:r w:rsidRPr="00002593">
        <w:t>与政策教学专题，《壮丽70年——奋斗新时代》专题主要有如下内容：</w:t>
      </w:r>
    </w:p>
    <w:p w:rsidR="001560B0" w:rsidRDefault="001560B0" w:rsidP="00317D84">
      <w:pPr>
        <w:spacing w:line="360" w:lineRule="auto"/>
        <w:ind w:firstLineChars="200" w:firstLine="420"/>
        <w:rPr>
          <w:rFonts w:hint="eastAsia"/>
        </w:rPr>
      </w:pPr>
      <w:r>
        <w:rPr>
          <w:rFonts w:hint="eastAsia"/>
        </w:rPr>
        <w:t>习近平总书记发表重要讲话，深情回望70年前新中国成立这一伟大事件，赞扬70年来全国各族人民取得的令世界刮目相看的伟大成就，宣示前进征程上不断创新的历史伟业的坚强决心和坚定信心，号召全党全军全国各族人民更加紧密地团结起来，不忘初心，牢记使命，继续把我们的人民共和国巩固好、发展好继续为实现“两个一百年”奋斗目标、实现中华民族伟大复兴的中国梦而努力奋斗。</w:t>
      </w:r>
    </w:p>
    <w:p w:rsidR="0035245E" w:rsidRDefault="00002593" w:rsidP="00317D84">
      <w:pPr>
        <w:spacing w:line="360" w:lineRule="auto"/>
        <w:ind w:firstLineChars="200" w:firstLine="420"/>
      </w:pPr>
      <w:r>
        <w:rPr>
          <w:rFonts w:hint="eastAsia"/>
        </w:rPr>
        <w:t>习近</w:t>
      </w:r>
      <w:proofErr w:type="gramStart"/>
      <w:r>
        <w:rPr>
          <w:rFonts w:hint="eastAsia"/>
        </w:rPr>
        <w:t>平主席</w:t>
      </w:r>
      <w:proofErr w:type="gramEnd"/>
      <w:r>
        <w:rPr>
          <w:rFonts w:hint="eastAsia"/>
        </w:rPr>
        <w:t>讲话摘要</w:t>
      </w:r>
      <w:r w:rsidR="001560B0">
        <w:rPr>
          <w:rFonts w:hint="eastAsia"/>
        </w:rPr>
        <w:t>“</w:t>
      </w:r>
      <w:r>
        <w:rPr>
          <w:rFonts w:hint="eastAsia"/>
        </w:rPr>
        <w:t>三个来之不易</w:t>
      </w:r>
      <w:r w:rsidR="001560B0">
        <w:rPr>
          <w:rFonts w:hint="eastAsia"/>
        </w:rPr>
        <w:t>”</w:t>
      </w:r>
      <w:r>
        <w:t>----</w:t>
      </w:r>
      <w:r>
        <w:rPr>
          <w:rFonts w:hint="eastAsia"/>
        </w:rPr>
        <w:t xml:space="preserve">新中国70年，何等波澜壮阔，何等辉煌灿烂！历经革命、建设和改革，中国取得了震撼世界的巨大成就，中国人民写下了感天动地的奋斗史诗广大中华儿女怀着无比的自信迈向未来。“无论我们走得多远，都不能忘记来时的路” </w:t>
      </w:r>
      <w:r>
        <w:t>……</w:t>
      </w:r>
      <w:r>
        <w:rPr>
          <w:rFonts w:hint="eastAsia"/>
        </w:rPr>
        <w:t>从打破旧世界到建设新中国，从开启新纪元到走进新时代，回首峥嵘岁月，感悟正道沧桑，我们更加深刻地认识到红色政权来之不易、新中国来之不易、中国</w:t>
      </w:r>
      <w:r w:rsidR="001560B0">
        <w:rPr>
          <w:rFonts w:hint="eastAsia"/>
        </w:rPr>
        <w:t>特色社会主义来自不易。传承色基因，高举红色旗帜，从70年奋斗历程中汲取智慧和力量，把先辈们开创的事业不断推向前进，是我们对新中国70</w:t>
      </w:r>
      <w:r w:rsidR="001560B0">
        <w:t xml:space="preserve"> </w:t>
      </w:r>
      <w:r w:rsidR="001560B0">
        <w:rPr>
          <w:rFonts w:hint="eastAsia"/>
        </w:rPr>
        <w:t>周年华诞的最好庆祝。</w:t>
      </w:r>
    </w:p>
    <w:p w:rsidR="001560B0" w:rsidRDefault="00B32C1F" w:rsidP="00317D84">
      <w:pPr>
        <w:spacing w:line="360" w:lineRule="auto"/>
        <w:ind w:firstLineChars="200" w:firstLine="420"/>
      </w:pPr>
      <w:r w:rsidRPr="00002593">
        <w:t>2019年10月</w:t>
      </w:r>
      <w:r>
        <w:rPr>
          <w:rFonts w:hint="eastAsia"/>
        </w:rPr>
        <w:t>22</w:t>
      </w:r>
      <w:r w:rsidRPr="00002593">
        <w:t>日于1203教室听取了周</w:t>
      </w:r>
      <w:proofErr w:type="gramStart"/>
      <w:r w:rsidRPr="00002593">
        <w:t>辉教师</w:t>
      </w:r>
      <w:proofErr w:type="gramEnd"/>
      <w:r w:rsidRPr="00002593">
        <w:t>所讲的《</w:t>
      </w:r>
      <w:r>
        <w:rPr>
          <w:rFonts w:hint="eastAsia"/>
        </w:rPr>
        <w:t>走好城乡融合发展之路</w:t>
      </w:r>
      <w:r w:rsidRPr="00002593">
        <w:t>》这一形势与政策教学专题，《</w:t>
      </w:r>
      <w:r>
        <w:rPr>
          <w:rFonts w:hint="eastAsia"/>
        </w:rPr>
        <w:t>走好城乡融合发展之路</w:t>
      </w:r>
      <w:r w:rsidRPr="00002593">
        <w:t>》专题主要有如下内容</w:t>
      </w:r>
      <w:r>
        <w:rPr>
          <w:rFonts w:hint="eastAsia"/>
        </w:rPr>
        <w:t>：</w:t>
      </w:r>
    </w:p>
    <w:p w:rsidR="00B32C1F" w:rsidRDefault="00B32C1F" w:rsidP="00317D84">
      <w:pPr>
        <w:spacing w:line="360" w:lineRule="auto"/>
        <w:ind w:firstLineChars="200" w:firstLine="420"/>
      </w:pPr>
      <w:r>
        <w:rPr>
          <w:rFonts w:hint="eastAsia"/>
        </w:rPr>
        <w:t>建立健全城乡融合发展体制机制和政策体系，是党的十九大</w:t>
      </w:r>
      <w:proofErr w:type="gramStart"/>
      <w:r>
        <w:rPr>
          <w:rFonts w:hint="eastAsia"/>
        </w:rPr>
        <w:t>作出</w:t>
      </w:r>
      <w:proofErr w:type="gramEnd"/>
      <w:r>
        <w:rPr>
          <w:rFonts w:hint="eastAsia"/>
        </w:rPr>
        <w:t>的重大决策部署。近年来，我国在统筹城乡发展、推进新型城镇化方面取得了显著进展。同时也要看到，城乡要素流动不顺畅、公共资源配置不合理等问题依然突出，影响城乡融合发展的体制机制障碍尚未根本消除。</w:t>
      </w:r>
      <w:r w:rsidR="00533AF3">
        <w:rPr>
          <w:rFonts w:hint="eastAsia"/>
        </w:rPr>
        <w:t>《意见》的出台，就是要解决现实中的问题，重塑新型城乡关系，走城乡融合发展之路，促进乡村振兴和农业农村现代化。可以说，城乡融合发展具有鲜明的中国特色，不仅要避免走“城市兴、乡村衰”的老路，更要走出一条城市和农村携手并进、互利共赢的新路。新的指导方针要求</w:t>
      </w:r>
      <w:r w:rsidR="00317D84" w:rsidRPr="00317D84">
        <w:rPr>
          <w:rFonts w:hint="eastAsia"/>
        </w:rPr>
        <w:t>始终坚持土地所有制性质不改变、耕地红线不突破、农民利益</w:t>
      </w:r>
      <w:proofErr w:type="gramStart"/>
      <w:r w:rsidR="00317D84" w:rsidRPr="00317D84">
        <w:rPr>
          <w:rFonts w:hint="eastAsia"/>
        </w:rPr>
        <w:t>不</w:t>
      </w:r>
      <w:proofErr w:type="gramEnd"/>
      <w:r w:rsidR="00317D84" w:rsidRPr="00317D84">
        <w:rPr>
          <w:rFonts w:hint="eastAsia"/>
        </w:rPr>
        <w:t>受损，守住生态保护红线，守住乡村文化根脉，就是要高度重视防范各类风险，用城乡融合发展为整个国家的经济发展提供稳定器作用。城乡发展不是此消彼长的零和博弈，而是融合发展、共享成果的共生过程</w:t>
      </w:r>
      <w:r w:rsidR="00317D84">
        <w:rPr>
          <w:rFonts w:hint="eastAsia"/>
        </w:rPr>
        <w:t>。</w:t>
      </w:r>
    </w:p>
    <w:p w:rsidR="00317D84" w:rsidRDefault="00317D84" w:rsidP="00317D84">
      <w:pPr>
        <w:spacing w:line="360" w:lineRule="auto"/>
        <w:ind w:firstLineChars="200" w:firstLine="420"/>
        <w:rPr>
          <w:rFonts w:hint="eastAsia"/>
        </w:rPr>
      </w:pPr>
      <w:r>
        <w:rPr>
          <w:rFonts w:hint="eastAsia"/>
        </w:rPr>
        <w:t>通过这两次的形式政策学习我了解到了新中国这70年的巨大变化，特别是</w:t>
      </w:r>
      <w:r>
        <w:rPr>
          <w:rFonts w:hint="eastAsia"/>
        </w:rPr>
        <w:t>70周年时宏大震撼的阅兵仪式向全世界展示了如今中国的青春面貌</w:t>
      </w:r>
      <w:r>
        <w:rPr>
          <w:rFonts w:hint="eastAsia"/>
        </w:rPr>
        <w:t>，我为祖国的繁荣发展感到骄傲和自豪。同时我们也强调要全面均衡的发展，不抛弃不放弃任何一个地区，打好脱贫扶贫的战</w:t>
      </w:r>
      <w:r>
        <w:rPr>
          <w:rFonts w:hint="eastAsia"/>
        </w:rPr>
        <w:lastRenderedPageBreak/>
        <w:t>役，让所有人享受新中国的福利。</w:t>
      </w:r>
    </w:p>
    <w:sectPr w:rsidR="00317D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0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593"/>
    <w:rsid w:val="00002593"/>
    <w:rsid w:val="001560B0"/>
    <w:rsid w:val="00192520"/>
    <w:rsid w:val="00317D84"/>
    <w:rsid w:val="0035245E"/>
    <w:rsid w:val="00533AF3"/>
    <w:rsid w:val="005C6F7B"/>
    <w:rsid w:val="00B32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561D3"/>
  <w15:chartTrackingRefBased/>
  <w15:docId w15:val="{02AEC13D-97DC-4E19-941D-E73E03F1C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 玉</dc:creator>
  <cp:keywords/>
  <dc:description/>
  <cp:lastModifiedBy>陈 玉</cp:lastModifiedBy>
  <cp:revision>1</cp:revision>
  <dcterms:created xsi:type="dcterms:W3CDTF">2019-10-24T04:40:00Z</dcterms:created>
  <dcterms:modified xsi:type="dcterms:W3CDTF">2019-10-24T05:35:00Z</dcterms:modified>
</cp:coreProperties>
</file>