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正文"/>
        <w:bidi w:val="0"/>
      </w:pPr>
      <w:r>
        <w:rPr>
          <w:rFonts w:ascii="Arial Unicode MS" w:cs="Arial Unicode MS" w:hAnsi="Arial Unicode MS" w:eastAsia="Arial Unicode MS" w:hint="eastAsia"/>
          <w:rtl w:val="0"/>
        </w:rPr>
        <w:t>学习心得</w:t>
      </w:r>
    </w:p>
    <w:p>
      <w:pPr>
        <w:pStyle w:val="正文"/>
        <w:bidi w:val="0"/>
      </w:pPr>
      <w:r>
        <w:rPr>
          <w:rFonts w:ascii="Arial Unicode MS" w:cs="Arial Unicode MS" w:hAnsi="Arial Unicode MS" w:eastAsia="Arial Unicode MS" w:hint="eastAsia"/>
          <w:rtl w:val="0"/>
        </w:rPr>
        <w:t>学生周妍，学号</w:t>
      </w:r>
      <w:r>
        <w:rPr>
          <w:rFonts w:ascii="Helvetica" w:cs="Arial Unicode MS" w:hAnsi="Arial Unicode MS" w:eastAsia="Arial Unicode MS"/>
          <w:rtl w:val="0"/>
        </w:rPr>
        <w:t>1763211</w:t>
      </w:r>
      <w:r>
        <w:rPr>
          <w:rFonts w:ascii="Arial Unicode MS" w:cs="Arial Unicode MS" w:hAnsi="Arial Unicode MS" w:eastAsia="Arial Unicode MS" w:hint="eastAsia"/>
          <w:rtl w:val="0"/>
        </w:rPr>
        <w:t>，是海洋文化与法律学院</w:t>
      </w:r>
      <w:r>
        <w:rPr>
          <w:rFonts w:ascii="Helvetica" w:cs="Arial Unicode MS" w:hAnsi="Arial Unicode MS" w:eastAsia="Arial Unicode MS"/>
          <w:rtl w:val="0"/>
        </w:rPr>
        <w:t>17</w:t>
      </w:r>
      <w:r>
        <w:rPr>
          <w:rFonts w:ascii="Arial Unicode MS" w:cs="Arial Unicode MS" w:hAnsi="Arial Unicode MS" w:eastAsia="Arial Unicode MS" w:hint="eastAsia"/>
          <w:rtl w:val="0"/>
        </w:rPr>
        <w:t>级行政管理专业</w:t>
      </w:r>
      <w:r>
        <w:rPr>
          <w:rFonts w:ascii="Helvetica" w:cs="Arial Unicode MS" w:hAnsi="Arial Unicode MS" w:eastAsia="Arial Unicode MS"/>
          <w:rtl w:val="0"/>
        </w:rPr>
        <w:t>2</w:t>
      </w:r>
      <w:r>
        <w:rPr>
          <w:rFonts w:ascii="Arial Unicode MS" w:cs="Arial Unicode MS" w:hAnsi="Arial Unicode MS" w:eastAsia="Arial Unicode MS" w:hint="eastAsia"/>
          <w:rtl w:val="0"/>
        </w:rPr>
        <w:t>班的学生，分别在</w:t>
      </w:r>
      <w:r>
        <w:rPr>
          <w:rFonts w:ascii="Helvetica" w:cs="Arial Unicode MS" w:hAnsi="Arial Unicode MS" w:eastAsia="Arial Unicode MS"/>
          <w:rtl w:val="0"/>
        </w:rPr>
        <w:t>2019</w:t>
      </w:r>
      <w:r>
        <w:rPr>
          <w:rFonts w:ascii="Arial Unicode MS" w:cs="Arial Unicode MS" w:hAnsi="Arial Unicode MS" w:eastAsia="Arial Unicode MS" w:hint="eastAsia"/>
          <w:rtl w:val="0"/>
        </w:rPr>
        <w:t>年</w:t>
      </w:r>
      <w:r>
        <w:rPr>
          <w:rFonts w:ascii="Helvetica" w:cs="Arial Unicode MS" w:hAnsi="Arial Unicode MS" w:eastAsia="Arial Unicode MS"/>
          <w:rtl w:val="0"/>
        </w:rPr>
        <w:t>10</w:t>
      </w:r>
      <w:r>
        <w:rPr>
          <w:rFonts w:ascii="Arial Unicode MS" w:cs="Arial Unicode MS" w:hAnsi="Arial Unicode MS" w:eastAsia="Arial Unicode MS" w:hint="eastAsia"/>
          <w:rtl w:val="0"/>
        </w:rPr>
        <w:t>月</w:t>
      </w:r>
      <w:r>
        <w:rPr>
          <w:rFonts w:ascii="Helvetica" w:cs="Arial Unicode MS" w:hAnsi="Arial Unicode MS" w:eastAsia="Arial Unicode MS"/>
          <w:rtl w:val="0"/>
        </w:rPr>
        <w:t>15</w:t>
      </w:r>
      <w:r>
        <w:rPr>
          <w:rFonts w:ascii="Arial Unicode MS" w:cs="Arial Unicode MS" w:hAnsi="Arial Unicode MS" w:eastAsia="Arial Unicode MS" w:hint="eastAsia"/>
          <w:rtl w:val="0"/>
        </w:rPr>
        <w:t>日和</w:t>
      </w:r>
      <w:r>
        <w:rPr>
          <w:rFonts w:ascii="Helvetica" w:cs="Arial Unicode MS" w:hAnsi="Arial Unicode MS" w:eastAsia="Arial Unicode MS"/>
          <w:rtl w:val="0"/>
        </w:rPr>
        <w:t>22</w:t>
      </w:r>
      <w:r>
        <w:rPr>
          <w:rFonts w:ascii="Arial Unicode MS" w:cs="Arial Unicode MS" w:hAnsi="Arial Unicode MS" w:eastAsia="Arial Unicode MS" w:hint="eastAsia"/>
          <w:rtl w:val="0"/>
        </w:rPr>
        <w:t>日在</w:t>
      </w:r>
      <w:r>
        <w:rPr>
          <w:rFonts w:ascii="Helvetica" w:cs="Arial Unicode MS" w:hAnsi="Arial Unicode MS" w:eastAsia="Arial Unicode MS"/>
          <w:rtl w:val="0"/>
        </w:rPr>
        <w:t>1203</w:t>
      </w:r>
      <w:r>
        <w:rPr>
          <w:rFonts w:ascii="Arial Unicode MS" w:cs="Arial Unicode MS" w:hAnsi="Arial Unicode MS" w:eastAsia="Arial Unicode MS" w:hint="eastAsia"/>
          <w:rtl w:val="0"/>
        </w:rPr>
        <w:t>教室听取了周辉教师所讲授的《壮丽</w:t>
      </w:r>
      <w:r>
        <w:rPr>
          <w:rFonts w:ascii="Helvetica" w:cs="Arial Unicode MS" w:hAnsi="Arial Unicode MS" w:eastAsia="Arial Unicode MS"/>
          <w:rtl w:val="0"/>
        </w:rPr>
        <w:t>70</w:t>
      </w:r>
      <w:r>
        <w:rPr>
          <w:rFonts w:ascii="Arial Unicode MS" w:cs="Arial Unicode MS" w:hAnsi="Arial Unicode MS" w:eastAsia="Arial Unicode MS" w:hint="eastAsia"/>
          <w:rtl w:val="0"/>
        </w:rPr>
        <w:t>年，奋斗新时代》和《走好城乡融合发展之路》形势与政策教学专题。</w:t>
      </w:r>
    </w:p>
    <w:p>
      <w:pPr>
        <w:pStyle w:val="正文"/>
        <w:bidi w:val="0"/>
      </w:pPr>
      <w:r>
        <w:rPr>
          <w:rFonts w:ascii="Arial Unicode MS" w:cs="Arial Unicode MS" w:hAnsi="Arial Unicode MS" w:eastAsia="Arial Unicode MS" w:hint="eastAsia"/>
          <w:rtl w:val="0"/>
        </w:rPr>
        <w:t>《走好城乡融合发展之路》专题主要讲述内容如下：</w:t>
      </w:r>
    </w:p>
    <w:p>
      <w:pPr>
        <w:pStyle w:val="正文"/>
        <w:bidi w:val="0"/>
      </w:pPr>
      <w:r>
        <w:rPr>
          <w:rFonts w:ascii="Arial Unicode MS" w:cs="Arial Unicode MS" w:hAnsi="Arial Unicode MS" w:eastAsia="Arial Unicode MS" w:hint="eastAsia"/>
          <w:rtl w:val="0"/>
        </w:rPr>
        <w:t>我们要</w:t>
      </w:r>
      <w:r>
        <w:rPr>
          <w:rFonts w:ascii="Arial Unicode MS" w:cs="Arial Unicode MS" w:hAnsi="Arial Unicode MS" w:eastAsia="Arial Unicode MS" w:hint="eastAsia"/>
          <w:rtl w:val="0"/>
        </w:rPr>
        <w:t>充分认识城乡融合发展的重要意义</w:t>
      </w:r>
      <w:r>
        <w:rPr>
          <w:rFonts w:ascii="Arial Unicode MS" w:cs="Arial Unicode MS" w:hAnsi="Arial Unicode MS" w:eastAsia="Arial Unicode MS" w:hint="eastAsia"/>
          <w:rtl w:val="0"/>
        </w:rPr>
        <w:t>，</w:t>
      </w:r>
      <w:r>
        <w:rPr>
          <w:rFonts w:ascii="Arial Unicode MS" w:cs="Arial Unicode MS" w:hAnsi="Arial Unicode MS" w:eastAsia="Arial Unicode MS" w:hint="eastAsia"/>
          <w:rtl w:val="0"/>
        </w:rPr>
        <w:t>建立健全城乡融合发展体制机制和政策体系</w:t>
      </w:r>
      <w:r>
        <w:rPr>
          <w:rFonts w:ascii="Arial Unicode MS" w:cs="Arial Unicode MS" w:hAnsi="Arial Unicode MS" w:eastAsia="Arial Unicode MS" w:hint="eastAsia"/>
          <w:rtl w:val="0"/>
        </w:rPr>
        <w:t>。我们要</w:t>
      </w:r>
      <w:r>
        <w:rPr>
          <w:rFonts w:ascii="Arial Unicode MS" w:cs="Arial Unicode MS" w:hAnsi="Arial Unicode MS" w:eastAsia="Arial Unicode MS" w:hint="eastAsia"/>
          <w:rtl w:val="0"/>
        </w:rPr>
        <w:t>实施乡村振兴战略，实现两个</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lang w:val="zh-TW" w:eastAsia="zh-TW"/>
        </w:rPr>
        <w:t>一百年</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奋斗目标的必然要求，</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三农</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是关系到中国特色社会主义事业发展全局的根本性问题</w:t>
      </w:r>
      <w:r>
        <w:rPr>
          <w:rFonts w:ascii="Arial Unicode MS" w:cs="Arial Unicode MS" w:hAnsi="Arial Unicode MS" w:eastAsia="Arial Unicode MS" w:hint="eastAsia"/>
          <w:rtl w:val="0"/>
        </w:rPr>
        <w:t>。</w:t>
      </w:r>
      <w:r>
        <w:rPr>
          <w:rFonts w:ascii="Arial Unicode MS" w:cs="Arial Unicode MS" w:hAnsi="Arial Unicode MS" w:eastAsia="Arial Unicode MS" w:hint="eastAsia"/>
          <w:rtl w:val="0"/>
        </w:rPr>
        <w:t>中国</w:t>
      </w:r>
      <w:r>
        <w:rPr>
          <w:rFonts w:ascii="Arial Unicode MS" w:cs="Arial Unicode MS" w:hAnsi="Arial Unicode MS" w:eastAsia="Arial Unicode MS" w:hint="eastAsia"/>
          <w:rtl w:val="0"/>
        </w:rPr>
        <w:t>在建国的</w:t>
      </w:r>
      <w:r>
        <w:rPr>
          <w:rFonts w:ascii="Helvetica" w:cs="Arial Unicode MS" w:hAnsi="Arial Unicode MS" w:eastAsia="Arial Unicode MS"/>
          <w:rtl w:val="0"/>
        </w:rPr>
        <w:t>70</w:t>
      </w:r>
      <w:r>
        <w:rPr>
          <w:rFonts w:ascii="Arial Unicode MS" w:cs="Arial Unicode MS" w:hAnsi="Arial Unicode MS" w:eastAsia="Arial Unicode MS" w:hint="eastAsia"/>
          <w:rtl w:val="0"/>
        </w:rPr>
        <w:t>年来，</w:t>
      </w:r>
      <w:r>
        <w:rPr>
          <w:rFonts w:ascii="Arial Unicode MS" w:cs="Arial Unicode MS" w:hAnsi="Arial Unicode MS" w:eastAsia="Arial Unicode MS" w:hint="eastAsia"/>
          <w:rtl w:val="0"/>
        </w:rPr>
        <w:t>从城乡二元化到城乡融合发展，改革开放前施行计划经济体制、农产品统购统销</w:t>
      </w:r>
      <w:r>
        <w:rPr>
          <w:rFonts w:ascii="Arial Unicode MS" w:cs="Arial Unicode MS" w:hAnsi="Arial Unicode MS" w:eastAsia="Arial Unicode MS" w:hint="eastAsia"/>
          <w:rtl w:val="0"/>
        </w:rPr>
        <w:t>，</w:t>
      </w:r>
      <w:r>
        <w:rPr>
          <w:rFonts w:ascii="Arial Unicode MS" w:cs="Arial Unicode MS" w:hAnsi="Arial Unicode MS" w:eastAsia="Arial Unicode MS" w:hint="eastAsia"/>
          <w:rtl w:val="0"/>
        </w:rPr>
        <w:t>到十三届三中全会后，农业支持工业，工业发展起来后，农业反哺农业。城市像欧洲，农村像非洲。城乡差距巨大，随着改革，我国城乡融合发展成效显著</w:t>
      </w:r>
      <w:r>
        <w:rPr>
          <w:rFonts w:ascii="Arial Unicode MS" w:cs="Arial Unicode MS" w:hAnsi="Arial Unicode MS" w:eastAsia="Arial Unicode MS" w:hint="eastAsia"/>
          <w:rtl w:val="0"/>
        </w:rPr>
        <w:t>，大量农村户口变为城市户口，为城乡一体化奠定了基础。此外，</w:t>
      </w:r>
      <w:r>
        <w:rPr>
          <w:rFonts w:ascii="Arial Unicode MS" w:cs="Arial Unicode MS" w:hAnsi="Arial Unicode MS" w:eastAsia="Arial Unicode MS" w:hint="eastAsia"/>
          <w:rtl w:val="0"/>
        </w:rPr>
        <w:t>基本公共服务业逐步建立，城乡居民收入差距在逐渐减少。</w:t>
      </w:r>
      <w:r>
        <w:rPr>
          <w:rFonts w:ascii="Arial Unicode MS" w:cs="Arial Unicode MS" w:hAnsi="Arial Unicode MS" w:eastAsia="Arial Unicode MS" w:hint="eastAsia"/>
          <w:rtl w:val="0"/>
        </w:rPr>
        <w:t>但城市发展不平衡仍是现状，我们要</w:t>
      </w:r>
      <w:r>
        <w:rPr>
          <w:rFonts w:ascii="Arial Unicode MS" w:cs="Arial Unicode MS" w:hAnsi="Arial Unicode MS" w:eastAsia="Arial Unicode MS" w:hint="eastAsia"/>
          <w:rtl w:val="0"/>
        </w:rPr>
        <w:t>促进城乡要素合理配置，在农村形成人才、土地、资金、产业、信息汇集的良性循</w:t>
      </w:r>
      <w:r>
        <w:rPr>
          <w:rFonts w:ascii="Arial Unicode MS" w:cs="Arial Unicode MS" w:hAnsi="Arial Unicode MS" w:eastAsia="Arial Unicode MS" w:hint="eastAsia"/>
          <w:rtl w:val="0"/>
        </w:rPr>
        <w:t>环，</w:t>
      </w:r>
      <w:r>
        <w:rPr>
          <w:rFonts w:ascii="Arial Unicode MS" w:cs="Arial Unicode MS" w:hAnsi="Arial Unicode MS" w:eastAsia="Arial Unicode MS" w:hint="eastAsia"/>
          <w:rtl w:val="0"/>
        </w:rPr>
        <w:t>推动城乡基本公共服务的普惠共享</w:t>
      </w:r>
      <w:r>
        <w:rPr>
          <w:rFonts w:ascii="Arial Unicode MS" w:cs="Arial Unicode MS" w:hAnsi="Arial Unicode MS" w:eastAsia="Arial Unicode MS" w:hint="eastAsia"/>
          <w:rtl w:val="0"/>
        </w:rPr>
        <w:t>。</w:t>
      </w:r>
    </w:p>
    <w:p>
      <w:pPr>
        <w:pStyle w:val="正文"/>
        <w:bidi w:val="0"/>
      </w:pPr>
      <w:r>
        <w:rPr>
          <w:rFonts w:ascii="Arial Unicode MS" w:cs="Arial Unicode MS" w:hAnsi="Arial Unicode MS" w:eastAsia="Arial Unicode MS" w:hint="eastAsia"/>
          <w:rtl w:val="0"/>
        </w:rPr>
        <w:t>《壮丽</w:t>
      </w:r>
      <w:r>
        <w:rPr>
          <w:rFonts w:ascii="Helvetica" w:cs="Arial Unicode MS" w:hAnsi="Arial Unicode MS" w:eastAsia="Arial Unicode MS"/>
          <w:rtl w:val="0"/>
        </w:rPr>
        <w:t>70</w:t>
      </w:r>
      <w:r>
        <w:rPr>
          <w:rFonts w:ascii="Arial Unicode MS" w:cs="Arial Unicode MS" w:hAnsi="Arial Unicode MS" w:eastAsia="Arial Unicode MS" w:hint="eastAsia"/>
          <w:rtl w:val="0"/>
        </w:rPr>
        <w:t>年，奋斗新时代》专题主要讲述内容如下：</w:t>
      </w:r>
    </w:p>
    <w:p>
      <w:pPr>
        <w:pStyle w:val="正文"/>
        <w:bidi w:val="0"/>
      </w:pPr>
      <w:r>
        <w:rPr>
          <w:rFonts w:ascii="Arial Unicode MS" w:cs="Arial Unicode MS" w:hAnsi="Arial Unicode MS" w:eastAsia="Arial Unicode MS" w:hint="eastAsia"/>
          <w:rtl w:val="0"/>
        </w:rPr>
        <w:t>在刚刚过去的国庆阅兵式中，习大大发表了重要讲话。深情回望了</w:t>
      </w:r>
      <w:r>
        <w:rPr>
          <w:rFonts w:ascii="Helvetica" w:cs="Arial Unicode MS" w:hAnsi="Arial Unicode MS" w:eastAsia="Arial Unicode MS"/>
          <w:rtl w:val="0"/>
        </w:rPr>
        <w:t>70</w:t>
      </w:r>
      <w:r>
        <w:rPr>
          <w:rFonts w:ascii="Arial Unicode MS" w:cs="Arial Unicode MS" w:hAnsi="Arial Unicode MS" w:eastAsia="Arial Unicode MS" w:hint="eastAsia"/>
          <w:rtl w:val="0"/>
        </w:rPr>
        <w:t>年前中华人民共和国成立这一伟大事件，并且在这</w:t>
      </w:r>
      <w:r>
        <w:rPr>
          <w:rFonts w:ascii="Helvetica" w:cs="Arial Unicode MS" w:hAnsi="Arial Unicode MS" w:eastAsia="Arial Unicode MS"/>
          <w:rtl w:val="0"/>
        </w:rPr>
        <w:t>70</w:t>
      </w:r>
      <w:r>
        <w:rPr>
          <w:rFonts w:ascii="Arial Unicode MS" w:cs="Arial Unicode MS" w:hAnsi="Arial Unicode MS" w:eastAsia="Arial Unicode MS" w:hint="eastAsia"/>
          <w:rtl w:val="0"/>
        </w:rPr>
        <w:t>年来，全国各族人民同心同德、艰苦奋斗，取得了令世界刮目相看的伟大成就。没有任何力量能够撼动我们伟大祖国的地位，没有任何力量能够阻挡中华人民和中华民族的前进步伐。在我们的前进道路上，要坚持贯彻总要求落实，坚持和平统一、一国两制的方针，坚持和平发展道路和互利共赢的开放战略，号召全党全军全国各族人民更加紧密团结，继续为</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两个一百年</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的目标及实现中华民族伟大复兴的中国梦而努力奋斗。</w:t>
      </w:r>
    </w:p>
    <w:p>
      <w:pPr>
        <w:pStyle w:val="正文"/>
        <w:bidi w:val="0"/>
      </w:pPr>
      <w:r>
        <w:rPr>
          <w:rFonts w:ascii="Arial Unicode MS" w:cs="Arial Unicode MS" w:hAnsi="Arial Unicode MS" w:eastAsia="Arial Unicode MS" w:hint="eastAsia"/>
          <w:rtl w:val="0"/>
        </w:rPr>
        <w:t>未来的中国路，我们要坚持方向指引道路，道路决定命运；办好中国的事情的关键在于党；铸就辉煌，凝聚着亿万人民的力量，人民是历史的创造者，是真正的英雄。</w:t>
      </w:r>
    </w:p>
    <w:p>
      <w:pPr>
        <w:pStyle w:val="正文"/>
        <w:bidi w:val="0"/>
      </w:pPr>
      <w:r>
        <w:rPr>
          <w:rFonts w:ascii="Arial Unicode MS" w:cs="Arial Unicode MS" w:hAnsi="Arial Unicode MS" w:eastAsia="Arial Unicode MS" w:hint="eastAsia"/>
          <w:rtl w:val="0"/>
        </w:rPr>
        <w:t>群众的游行方阵以</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同心共筑中国梦</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为主题，分为</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建国创业</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改革开放</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伟大复兴</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三个篇章，</w:t>
      </w:r>
      <w:r>
        <w:rPr>
          <w:rFonts w:ascii="Helvetica" w:cs="Arial Unicode MS" w:hAnsi="Arial Unicode MS" w:eastAsia="Arial Unicode MS"/>
          <w:rtl w:val="0"/>
        </w:rPr>
        <w:t>36</w:t>
      </w:r>
      <w:r>
        <w:rPr>
          <w:rFonts w:ascii="Arial Unicode MS" w:cs="Arial Unicode MS" w:hAnsi="Arial Unicode MS" w:eastAsia="Arial Unicode MS" w:hint="eastAsia"/>
          <w:rtl w:val="0"/>
        </w:rPr>
        <w:t>个方阵，</w:t>
      </w:r>
      <w:r>
        <w:rPr>
          <w:rFonts w:ascii="Helvetica" w:cs="Arial Unicode MS" w:hAnsi="Arial Unicode MS" w:eastAsia="Arial Unicode MS"/>
          <w:rtl w:val="0"/>
        </w:rPr>
        <w:t>70</w:t>
      </w:r>
      <w:r>
        <w:rPr>
          <w:rFonts w:ascii="Arial Unicode MS" w:cs="Arial Unicode MS" w:hAnsi="Arial Unicode MS" w:eastAsia="Arial Unicode MS" w:hint="eastAsia"/>
          <w:rtl w:val="0"/>
        </w:rPr>
        <w:t>组彩车展现了一幅流动的史诗，彰显了中国这</w:t>
      </w:r>
      <w:r>
        <w:rPr>
          <w:rFonts w:ascii="Helvetica" w:cs="Arial Unicode MS" w:hAnsi="Arial Unicode MS" w:eastAsia="Arial Unicode MS"/>
          <w:rtl w:val="0"/>
        </w:rPr>
        <w:t>70</w:t>
      </w:r>
      <w:r>
        <w:rPr>
          <w:rFonts w:ascii="Arial Unicode MS" w:cs="Arial Unicode MS" w:hAnsi="Arial Unicode MS" w:eastAsia="Arial Unicode MS" w:hint="eastAsia"/>
          <w:rtl w:val="0"/>
        </w:rPr>
        <w:t>年间，从曾经筚路蓝缕到繁荣富强的伟大征程。</w:t>
      </w:r>
    </w:p>
    <w:p>
      <w:pPr>
        <w:pStyle w:val="正文"/>
        <w:bidi w:val="0"/>
      </w:pPr>
      <w:r>
        <w:rPr>
          <w:rFonts w:ascii="Arial Unicode MS" w:cs="Arial Unicode MS" w:hAnsi="Arial Unicode MS" w:eastAsia="Arial Unicode MS" w:hint="eastAsia"/>
          <w:rtl w:val="0"/>
        </w:rPr>
        <w:t>联系社会与自身实际，我认为中华人们共和国在过去的</w:t>
      </w:r>
      <w:r>
        <w:rPr>
          <w:rFonts w:ascii="Helvetica" w:cs="Arial Unicode MS" w:hAnsi="Arial Unicode MS" w:eastAsia="Arial Unicode MS"/>
          <w:rtl w:val="0"/>
        </w:rPr>
        <w:t>70</w:t>
      </w:r>
      <w:r>
        <w:rPr>
          <w:rFonts w:ascii="Arial Unicode MS" w:cs="Arial Unicode MS" w:hAnsi="Arial Unicode MS" w:eastAsia="Arial Unicode MS" w:hint="eastAsia"/>
          <w:rtl w:val="0"/>
        </w:rPr>
        <w:t>年里通过自身努力奋斗发展到如今地步是不容易的，在未来的日子里，我们只会越来越好、越来越强，而我们作为中国人民，也应创新发展，为未来国家发展作出贡献。</w:t>
      </w:r>
    </w:p>
    <w:p>
      <w:pPr>
        <w:pStyle w:val="正文"/>
        <w:bidi w:val="0"/>
      </w:pPr>
      <w:r>
        <w:rPr>
          <w:rFonts w:ascii="Arial Unicode MS" w:cs="Arial Unicode MS" w:hAnsi="Arial Unicode MS" w:eastAsia="Arial Unicode MS" w:hint="eastAsia"/>
          <w:rtl w:val="0"/>
        </w:rPr>
        <w:t>在过去的</w:t>
      </w:r>
      <w:r>
        <w:rPr>
          <w:rFonts w:ascii="Helvetica" w:cs="Arial Unicode MS" w:hAnsi="Arial Unicode MS" w:eastAsia="Arial Unicode MS"/>
          <w:rtl w:val="0"/>
        </w:rPr>
        <w:t>70</w:t>
      </w:r>
      <w:r>
        <w:rPr>
          <w:rFonts w:ascii="Arial Unicode MS" w:cs="Arial Unicode MS" w:hAnsi="Arial Unicode MS" w:eastAsia="Arial Unicode MS" w:hint="eastAsia"/>
          <w:rtl w:val="0"/>
        </w:rPr>
        <w:t>年里，老一辈们英勇奋战，从无到有，从少到多，做出了不可磨灭的重大贡献。</w:t>
      </w:r>
      <w:r>
        <w:rPr>
          <w:rFonts w:ascii="Helvetica" w:cs="Arial Unicode MS" w:hAnsi="Arial Unicode MS" w:eastAsia="Arial Unicode MS"/>
          <w:rtl w:val="0"/>
        </w:rPr>
        <w:t>70</w:t>
      </w:r>
      <w:r>
        <w:rPr>
          <w:rFonts w:ascii="Arial Unicode MS" w:cs="Arial Unicode MS" w:hAnsi="Arial Unicode MS" w:eastAsia="Arial Unicode MS" w:hint="eastAsia"/>
          <w:rtl w:val="0"/>
        </w:rPr>
        <w:t>年前，我们的国家伤痕累累。在科技领域中，成绩平平，当外国原子弹成功爆炸时，我们老一辈科技人员埋头苦干，不断完善，甚至牺牲自身，成功建造了我国自己的原子弹，完成了科技的创新。在运动经济方面，我国女排从衰败慢慢站了起来。女排队员们通过高强度的训练和心中憋着的韧劲和毅力，坚强通过与各国队伍的比赛，终于获得了多年来的第一枚金牌，自此，中国女排的成功篇章开始展开。</w:t>
      </w:r>
    </w:p>
    <w:p>
      <w:pPr>
        <w:pStyle w:val="正文"/>
        <w:bidi w:val="0"/>
      </w:pPr>
      <w:r>
        <w:rPr>
          <w:rFonts w:ascii="Arial Unicode MS" w:cs="Arial Unicode MS" w:hAnsi="Arial Unicode MS" w:eastAsia="Arial Unicode MS" w:hint="eastAsia"/>
          <w:rtl w:val="0"/>
        </w:rPr>
        <w:t>在阅兵式中，我们能够清晰地看见现在中国雄厚的军事力量和科研技术以及强大的内心信念。不论是步伐整齐的军人士兵、英姿飒爽的女兵、各种军事装备的展现，还是老兵的敬意、人民的兴奋，以及最后奥运冠军、女排队员、教练的展示，都充分唤起了我们民族的信念和要让国家富强的坚定决心。我们从曾经的平庸到现在的强国，这都是在各个领域人们的不断努力奋斗而建成的，人民强则国强。</w:t>
      </w:r>
    </w:p>
    <w:p>
      <w:pPr>
        <w:pStyle w:val="正文"/>
        <w:bidi w:val="0"/>
      </w:pPr>
      <w:r>
        <w:rPr>
          <w:rFonts w:ascii="Arial Unicode MS" w:cs="Arial Unicode MS" w:hAnsi="Arial Unicode MS" w:eastAsia="Arial Unicode MS" w:hint="eastAsia"/>
          <w:rtl w:val="0"/>
        </w:rPr>
        <w:t>在未来的日子里，中国一定会变得越来越好、越来越富强。我们应坚持贯彻习近平主席所说的总要求，在前进征程上，坚持党的领导，坚持人民主体地位，坚持中国特色社会主义道路，全面贯彻党的基本理论、基本路线和基本方针，不断满足人民对美好生活的向往，不断创造新的历史伟业。同时，</w:t>
      </w:r>
      <w:r>
        <w:rPr>
          <w:rFonts w:ascii="Arial Unicode MS" w:cs="Arial Unicode MS" w:hAnsi="Arial Unicode MS" w:eastAsia="Arial Unicode MS" w:hint="eastAsia"/>
          <w:rtl w:val="0"/>
        </w:rPr>
        <w:t>坚持从严治党，贯彻全心全意为人民服务</w:t>
      </w:r>
      <w:r>
        <w:rPr>
          <w:rFonts w:ascii="Arial Unicode MS" w:cs="Arial Unicode MS" w:hAnsi="Arial Unicode MS" w:eastAsia="Arial Unicode MS" w:hint="eastAsia"/>
          <w:rtl w:val="0"/>
        </w:rPr>
        <w:t>，各族人民也应紧密团结在一起，不忘初心，牢记使命，要明白</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人民有信仰，国家有力量，民族有希望</w:t>
      </w:r>
      <w:r>
        <w:rPr>
          <w:rFonts w:ascii="Arial Unicode MS" w:cs="Arial Unicode MS" w:hAnsi="Arial Unicode MS" w:eastAsia="Arial Unicode MS" w:hint="default"/>
          <w:rtl w:val="0"/>
        </w:rPr>
        <w:t>”</w:t>
      </w:r>
      <w:r>
        <w:rPr>
          <w:rFonts w:ascii="Arial Unicode MS" w:cs="Arial Unicode MS" w:hAnsi="Arial Unicode MS" w:eastAsia="Arial Unicode MS" w:hint="eastAsia"/>
          <w:rtl w:val="0"/>
        </w:rPr>
        <w:t>。</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正文">
    <w:name w:val="正文"/>
    <w:next w:val="正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Arial Unicode MS" w:hint="eastAsia"/>
      <w:b w:val="0"/>
      <w:bCs w:val="0"/>
      <w:i w:val="0"/>
      <w:iCs w:val="0"/>
      <w:caps w:val="0"/>
      <w:smallCaps w:val="0"/>
      <w:strike w:val="0"/>
      <w:dstrike w:val="0"/>
      <w:outline w:val="0"/>
      <w:color w:val="000000"/>
      <w:spacing w:val="0"/>
      <w:kern w:val="0"/>
      <w:position w:val="0"/>
      <w:sz w:val="22"/>
      <w:szCs w:val="22"/>
      <w:u w:val="none"/>
      <w:vertAlign w:val="baseline"/>
      <w:lang w:val="zh-CN" w:eastAsia="zh-CN"/>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