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学生周珺慈，学号1763113，海洋文化与法律学院17行政管理专业学生，2019年10月15日在</w:t>
      </w:r>
      <w:r>
        <w:rPr>
          <w:rFonts w:hint="eastAsia"/>
          <w:lang w:val="en-US" w:eastAsia="zh-CN"/>
        </w:rPr>
        <w:t>1203教室听取了</w:t>
      </w:r>
      <w:r>
        <w:rPr>
          <w:rFonts w:hint="eastAsia"/>
          <w:lang w:eastAsia="zh-CN"/>
        </w:rPr>
        <w:t>周辉老师所</w:t>
      </w:r>
      <w:r>
        <w:rPr>
          <w:rFonts w:hint="eastAsia"/>
          <w:lang w:val="en-US" w:eastAsia="zh-CN"/>
        </w:rPr>
        <w:t>讲授</w:t>
      </w:r>
      <w:r>
        <w:rPr>
          <w:rFonts w:hint="eastAsia"/>
          <w:lang w:eastAsia="zh-CN"/>
        </w:rPr>
        <w:t>的《中国改革开放70周年》</w:t>
      </w:r>
      <w:r>
        <w:rPr>
          <w:rFonts w:hint="eastAsia"/>
          <w:lang w:val="en-US" w:eastAsia="zh-CN"/>
        </w:rPr>
        <w:t>形势与政策教学</w:t>
      </w:r>
      <w:r>
        <w:rPr>
          <w:rFonts w:hint="eastAsia"/>
          <w:lang w:eastAsia="zh-CN"/>
        </w:rPr>
        <w:t>专题，《中国改革开放70周年》</w:t>
      </w:r>
      <w:r>
        <w:rPr>
          <w:rFonts w:hint="eastAsia"/>
          <w:lang w:val="en-US" w:eastAsia="zh-CN"/>
        </w:rPr>
        <w:t>主要讲述</w:t>
      </w:r>
      <w:r>
        <w:rPr>
          <w:rFonts w:hint="eastAsia"/>
          <w:lang w:eastAsia="zh-CN"/>
        </w:rPr>
        <w:t>内容</w:t>
      </w:r>
      <w:r>
        <w:rPr>
          <w:rFonts w:hint="eastAsia"/>
          <w:lang w:val="en-US" w:eastAsia="zh-CN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先给我们看了个视频，上面是习近平总书记发表的重要讲话，赞扬70年来全国各族人民取得的今世界刮目相看的伟大成就。第一个是感谢，感谢先辈，英雄，人民，朋友，第二个是回望，点上的回望和线上的回望，第三个是位置，我们已经屹立在了世界的前位，第四个是前进的路，第一个部分是三个坚持，一个全面执行和一个不断，第五个是我们的目标，坚持和平统一，一国两制。人民军队，坚决维护世界和平，提出号召，历史现在和未来这三个纬度，四个方面，第一个是要团结，不忘初心，牢记使命，把我们的人民共和国巩固好，发展好，三个万岁。新华社的社评，铸就新时代中国的更大辉煌“无论我们走的多远，都不能忘记来时的路，方向指引道路，道路决定命运，办好中国的事情，关键在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2019年10月22号</w:t>
      </w:r>
      <w:r>
        <w:rPr>
          <w:rFonts w:hint="eastAsia"/>
          <w:lang w:eastAsia="zh-CN"/>
        </w:rPr>
        <w:t>在</w:t>
      </w:r>
      <w:r>
        <w:rPr>
          <w:rFonts w:hint="eastAsia"/>
          <w:lang w:val="en-US" w:eastAsia="zh-CN"/>
        </w:rPr>
        <w:t>1203教室听取了</w:t>
      </w:r>
      <w:r>
        <w:rPr>
          <w:rFonts w:hint="eastAsia"/>
          <w:lang w:eastAsia="zh-CN"/>
        </w:rPr>
        <w:t>周辉老师所</w:t>
      </w:r>
      <w:r>
        <w:rPr>
          <w:rFonts w:hint="eastAsia"/>
          <w:lang w:val="en-US" w:eastAsia="zh-CN"/>
        </w:rPr>
        <w:t>讲授</w:t>
      </w:r>
      <w:r>
        <w:rPr>
          <w:rFonts w:hint="eastAsia"/>
          <w:lang w:eastAsia="zh-CN"/>
        </w:rPr>
        <w:t>的</w:t>
      </w:r>
      <w:r>
        <w:rPr>
          <w:rFonts w:hint="eastAsia"/>
          <w:lang w:val="en-US" w:eastAsia="zh-CN"/>
        </w:rPr>
        <w:t>城乡发展形势与政策教学</w:t>
      </w:r>
      <w:r>
        <w:rPr>
          <w:rFonts w:hint="eastAsia"/>
          <w:lang w:eastAsia="zh-CN"/>
        </w:rPr>
        <w:t>专题，</w:t>
      </w:r>
      <w:r>
        <w:rPr>
          <w:rFonts w:hint="eastAsia"/>
          <w:lang w:val="en-US" w:eastAsia="zh-CN"/>
        </w:rPr>
        <w:t>城乡发展主要讲述</w:t>
      </w:r>
      <w:r>
        <w:rPr>
          <w:rFonts w:hint="eastAsia"/>
          <w:lang w:eastAsia="zh-CN"/>
        </w:rPr>
        <w:t>内容</w:t>
      </w:r>
      <w:r>
        <w:rPr>
          <w:rFonts w:hint="eastAsia"/>
          <w:lang w:val="en-US" w:eastAsia="zh-CN"/>
        </w:rPr>
        <w:t>如下：</w:t>
      </w:r>
      <w:r>
        <w:rPr>
          <w:rFonts w:hint="eastAsia"/>
          <w:lang w:eastAsia="zh-CN"/>
        </w:rPr>
        <w:t>第二节课先讲了充分认识城乡融合发展的重要意义，实施乡村振兴战略，实现两个一百年奋斗目标的重要</w:t>
      </w:r>
      <w:bookmarkStart w:id="0" w:name="_GoBack"/>
      <w:bookmarkEnd w:id="0"/>
      <w:r>
        <w:rPr>
          <w:rFonts w:hint="eastAsia"/>
          <w:lang w:eastAsia="zh-CN"/>
        </w:rPr>
        <w:t>标志，四化同步发展，工业化城镇化信息化农业现代化，城乡融合是新的阶段新的要求，数量庞大的人口产生的需求，城乡工作尊重乡村发展的规律，是认识乡村价值是必然结果，乡村是涉农发展的发展载体，是一些高科技产业的新发展空间，是生态产品的主要供应者，为整个社会和谐稳定，有限治理发挥重大作用，乡村文化关系着民族文化和民族精神的联系，是我们党最稳定最犒劳的行政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学习心得:学完了这门课，我不得不惊叹中国的改变太大了，几十年来就发生了翻天覆地的变化，从经济来看，</w:t>
      </w:r>
      <w:r>
        <w:rPr>
          <w:rFonts w:hint="eastAsia"/>
          <w:lang w:val="en-US" w:eastAsia="zh-CN"/>
        </w:rPr>
        <w:t>改革开放后，城市经济持续高速发展。1978年至2013年，中国GDP从0.37万亿元增加到59.52万亿元，2018年增加到90.03万亿元。城市经济结构极速转型。从初步建立工业体系，到以轻工业为主导的工业化初期阶段，再到以重工业为主导的工业化中期阶段。中国制造体系逐步建立，中国制造逐渐走出国门，城市经济从“三来一补”发展到初级加工制造，再走向自主研发。2015年，中国服务业占经济比重首次超过50%，中国进入了以服务业为主导的工业化后期阶段，高新技术产业以及新兴服务业快速崛起，新动能进一步释放。从基础建设来说，地铁高速建设越来越多，黄浦江的沿岸都建了一些步道方便市民散步，地铁也越来越多，包括我所在的临港都要建高速啦，看到城市建设这么快不禁感叹祖国越来越强大了，包括电商的兴起，外卖智能柜的出现，更加方便了我们的生活，从个人来讲，我也积极响应祖国的的政策，比如说祖国非常重视大学生创业创新，我参加过52小时的一个创业活动，在那里可以遇到很多很优秀的人，也能碰到很多很有创意的想法，也参加过大创，我和另外三个小伙伴的项目是“老人的宝藏”纪录片，以及还选到了学校的创新课，老师说出自己的创业想法，我的想法是做一个高校食堂一卡通，最后也成功汇报了。以及遵守规定去扔垃圾，看到祖国越来越好我也很开心，希望祖国越来越强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在城乡结合发展这节课，我发现现在城市和乡村的差距越来越小，乡村在向城市靠拢，就拿我去江西支教这件事说起，我支教的地方是个偏僻的村子，离市中心有一个半小时开车的距离，虽然偏僻但是设施缺不少，比如说村委会，医院，学校等等一应具有，家访的时候发现他们的经济来源是烟草，家家户户都有几亩地，在里面种水稻啊什么的，经常能看到村民在自己家里面晒一些烟草，日子过得还挺滋润的，刚开始我以为这个地方是比较穷的教育设施也很落后，结果没有想到大家的教育意识很强，有子女在海外留学的，有子女在985/211学校里面当教授的，也有子女在中科院工作的......这些优秀的人都是从我所支教的小学校走出去的。我所在的这个村子里也越来的现代化信息化，几乎上都已经能用上智能手机了。我之前去上饶的婺源篁岭，这里也是一个乡村但因为晒秋和油菜花梯田而走红网络，我去的时候正直清明节，十几两大巴的目的地都是婺源篁岭，可见婺源正发展为旅游业，说明越来越多的人越喜欢去乡村旅游，越来越多的乡村因为旅游而振兴。看到城乡融合发展我感到非常的高兴，希望祖国越来越好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622E"/>
    <w:rsid w:val="4D903F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2019-10-16T13:15:00Z</dcterms:created>
  <dc:creator>网上邻居</dc:creator>
  <cp:lastModifiedBy>̶̶D ̶P̶A̶O̶  </cp:lastModifiedBy>
  <dcterms:modified xsi:type="dcterms:W3CDTF">2019-10-22T07:03:59Z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