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44"/>
          <w:szCs w:val="44"/>
          <w:lang w:val="en-US" w:eastAsia="zh-CN"/>
        </w:rPr>
        <w:t xml:space="preserve">      感恩网文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致父母：</w:t>
      </w:r>
    </w:p>
    <w:p>
      <w:pPr>
        <w:ind w:firstLine="6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生在一个完整且和谐的家庭，是我此生最大的幸福，也是我将用一生的奋斗来报答的。翻着泛黄老旧的照片，你们年轻自信的样子，像极了年轻气盛的我；看着你们的银丝慢慢侵染黑发，皱纹渐渐爬上脸颊，我明白成长不只是离开你们的怀抱，更是终于担负起了这个家的责任。逐渐长大的我也逐渐了解到外面世界的处处凶险，我感激你们一直完好地保护着我，没有让我误入歧途；我也怀着担忧和勇敢的心情踏上征程，只顾风雨兼程和你们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致师长：</w:t>
      </w:r>
    </w:p>
    <w:p>
      <w:pPr>
        <w:ind w:firstLine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十二年的求学生涯，我遇到了形形色色的老师，我有些愧疚地承认，我给你们添了不少麻烦，也许我曾年少无知地愤恨过，回头看来，没有一位老师是我不该感谢的。老师，我喊了无数次，但和你们身后的学生比起，不过是沧海一粟；每个天真的学生都是你们的孩子，可是你们却是我生命的唯一，在某个关键的时间带领我看遍世间的美好，领略人生之酸甜苦辣。我们都不能互相选择，但是命运交给我们的答卷我一刻也没有后悔过，我也会在接下来的余生中交上令你们自豪的答卷，不悔教诲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致同窗：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我从小被人称作内向，但我知道我只是还未找到年轻似火的你们。即将步入社会，我发现同窗情是世界上最难得的友情之一，我们的相遇都是命运，却天南地北无所不谈；我们来自不同的家庭，却有着共同的目标与决心，即便最终各奔东西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我只想说：有你们，真好。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04071"/>
    <w:rsid w:val="192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2019-08-28T13:03:00Z</dcterms:created>
  <dc:creator>Emrys</dc:creator>
  <cp:lastModifiedBy>Emrys</cp:lastModifiedBy>
  <dcterms:modified xsi:type="dcterms:W3CDTF">2019-08-28T13:31:50Z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