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1"/>
        <w:bidi w:val="false"/>
        <w:jc w:val="center"/>
        <w:rPr>
          <w:rFonts w:hint="eastAsia"/>
          <w:lang w:val="en-US" w:eastAsia="zh-CN"/>
        </w:rPr>
      </w:pPr>
      <w:r>
        <w:rPr>
          <w:rFonts w:hint="eastAsia"/>
          <w:lang w:val="en-US" w:eastAsia="zh-CN"/>
        </w:rPr>
        <w:t>人间词话读后感</w:t>
      </w:r>
    </w:p>
    <w:p>
      <w:pPr>
        <w:pStyle w:val="style0"/>
        <w:rPr>
          <w:rFonts w:hint="eastAsia"/>
          <w:lang w:val="en-US" w:eastAsia="zh-CN"/>
        </w:rPr>
      </w:pPr>
      <w:r>
        <w:rPr>
          <w:rFonts w:hint="eastAsia"/>
          <w:lang w:val="en-US" w:eastAsia="zh-CN"/>
        </w:rPr>
        <w:t xml:space="preserve">  人间词话是由近代文学大师王国维所创作的一部批判类文学，对于中国近代史的发展有着举足轻重的作用。在当时是黑暗的社会之中的一股清流，具有着文学引导作用。</w:t>
      </w:r>
    </w:p>
    <w:p>
      <w:pPr>
        <w:pStyle w:val="style0"/>
        <w:rPr>
          <w:rFonts w:hint="default"/>
          <w:lang w:val="en-US" w:eastAsia="zh-CN"/>
        </w:rPr>
      </w:pPr>
      <w:r>
        <w:rPr>
          <w:rFonts w:hint="eastAsia"/>
          <w:lang w:val="en-US" w:eastAsia="zh-CN"/>
        </w:rPr>
        <w:t xml:space="preserve">  王国维时代清寒，幼年为中秀才苦读。早年屡试不第，在戊戌变法之后，他与罗振玉合办西文报刊，接收到了当时先进的思想在他出国之后他便埋头文学，开创思维创办了第一部中国批判类文学,使中国进入了新的文化思潮。</w:t>
      </w:r>
      <w:bookmarkStart w:id="0" w:name="_GoBack"/>
      <w:bookmarkEnd w:id="0"/>
    </w:p>
    <w:p>
      <w:pPr>
        <w:pStyle w:val="style0"/>
        <w:rPr>
          <w:rFonts w:hint="eastAsia"/>
          <w:lang w:val="en-US" w:eastAsia="zh-CN"/>
        </w:rPr>
      </w:pPr>
      <w:r>
        <w:rPr>
          <w:rFonts w:hint="eastAsia"/>
          <w:lang w:val="en-US" w:eastAsia="zh-CN"/>
        </w:rPr>
        <w:t xml:space="preserve">  人间词话表面上看与古代歌词的形式相仿，但它却初具理论体系。王国维受当时西方文化的影响对中国古代的诗词有了美学方面的品论，这不论在当时还是对于后代的人们来说都具有着标杆的作用。</w:t>
      </w:r>
    </w:p>
    <w:p>
      <w:pPr>
        <w:pStyle w:val="style0"/>
        <w:rPr>
          <w:rFonts w:hint="eastAsia"/>
          <w:lang w:val="en-US" w:eastAsia="zh-CN"/>
        </w:rPr>
      </w:pPr>
      <w:r>
        <w:rPr>
          <w:rFonts w:hint="eastAsia"/>
          <w:lang w:val="en-US" w:eastAsia="zh-CN"/>
        </w:rPr>
        <w:t xml:space="preserve">  王国维先生根据其文艺观，把艺术分为了三个形态：上焉者，意与境浑；其次，或以境胜；或以意胜。而且他还比较科学的分析了景与情的关系和产生的现象。虽说对于我们来说或许比较难懂但他对于诗词美学的意蕴却足以让我们来体会。诗词不仅朗朗上口更多的是一种意境是一种美学，对于读者来说营造的不仅仅是一种情趣更多的是一种对这个世界一种美的感受，正因如此我们从书中更能贴近诗中内在的世界。</w:t>
      </w:r>
    </w:p>
    <w:p>
      <w:pPr>
        <w:pStyle w:val="style0"/>
        <w:rPr>
          <w:rFonts w:hint="eastAsia"/>
          <w:lang w:val="en-US" w:eastAsia="zh-CN"/>
        </w:rPr>
      </w:pPr>
      <w:r>
        <w:rPr>
          <w:rFonts w:hint="eastAsia"/>
          <w:lang w:val="en-US" w:eastAsia="zh-CN"/>
        </w:rPr>
        <w:t xml:space="preserve">  在书中王国维还提出了一种新的创作方法，将理想派和写实派结合起来形成了一种独特的写作方式，带动了中国近代文学的发展，为当时中国文学的黑暗时期带来了一丝光明，同时也促进了人们思想的解放，促进了新文化的发展，他的批判性思维开创了中国的先河，给当时人们腐朽的思想带来了巨大的冲击，将人们从迷茫的思想中解放出来，给中国带来了一个更加光明的未来。</w:t>
      </w:r>
    </w:p>
    <w:p>
      <w:pPr>
        <w:pStyle w:val="style0"/>
        <w:rPr>
          <w:rFonts w:hint="eastAsia"/>
          <w:lang w:val="en-US" w:eastAsia="zh-CN"/>
        </w:rPr>
      </w:pPr>
      <w:r>
        <w:rPr>
          <w:rFonts w:hint="eastAsia"/>
          <w:lang w:val="en-US" w:eastAsia="zh-CN"/>
        </w:rPr>
        <w:t xml:space="preserve">  正如书名所说的主要内容就是关于中国诗词，但对于这本书来说它传播的是一种思想，是一种对于旧时代的批判，他用传统的词话形式及传统的概念，术语和逻辑思维，给当时处于封闭的中国带来了一丝光明，它开放了人们的思想，批判了封建保守思想，是一部开创新纪元的重要作品。</w:t>
      </w:r>
    </w:p>
    <w:p>
      <w:pPr>
        <w:pStyle w:val="style0"/>
        <w:rPr>
          <w:rFonts w:hint="eastAsia"/>
          <w:lang w:val="en-US" w:eastAsia="zh-CN"/>
        </w:rPr>
      </w:pPr>
      <w:r>
        <w:rPr>
          <w:rFonts w:hint="eastAsia"/>
          <w:lang w:val="en-US" w:eastAsia="zh-CN"/>
        </w:rPr>
        <w:t xml:space="preserve">  对于现在来说他的思想或许并不新奇，但对于当时的中国来说可谓是前无古人后无来者，这就教育我们现代人我拥有一个敢于怀疑，敢于批判的创新精神，或许这并不能引领当时的风尚，但却可能打开一片新的领域。</w:t>
      </w:r>
    </w:p>
    <w:p>
      <w:pPr>
        <w:pStyle w:val="style0"/>
        <w:rPr>
          <w:rFonts w:hint="default"/>
          <w:lang w:val="en-US" w:eastAsia="zh-CN"/>
        </w:rPr>
      </w:pPr>
      <w:r>
        <w:rPr>
          <w:rFonts w:hint="eastAsia"/>
          <w:lang w:val="en-US" w:eastAsia="zh-CN"/>
        </w:rPr>
        <w:t xml:space="preserve">  读这本书不仅仅是一种思想上的进步也是一种对于美学的享受，它创造了一种境界给如今生出于浮躁世界的年轻的我们来说是一种修身养性的机会，他使我们的身心得以放松，使我们的眼界的以开放，我们仿佛翱翔在诗词的海洋之中享受着这千百年来唐诗宋词的独特魅力，他代表的近代对于古代诗词的一种见解，一种思想，对于我们新一代的中国人来说具有独特的见解意义。有人说诗词或许已经不属于这个时代，已经与这个时代脱节了，但这其中的道理却是需要现在人学习的，我们在新时代需要敢想敢做，敢于创作，在这个新时代要响应党的号召，发挥自己的聪明才智，为新中国的建设发挥自己才能。</w:t>
      </w: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paragraph" w:styleId="style1">
    <w:name w:val="heading 1"/>
    <w:basedOn w:val="style0"/>
    <w:next w:val="style0"/>
    <w:qFormat/>
    <w:uiPriority w:val="0"/>
    <w:pPr>
      <w:keepNext/>
      <w:keepLines/>
      <w:spacing w:before="340" w:beforeAutospacing="false" w:after="330" w:afterAutospacing="false" w:lineRule="auto" w:line="576"/>
      <w:outlineLvl w:val="0"/>
    </w:pPr>
    <w:rPr>
      <w:b/>
      <w:kern w:val="44"/>
      <w:sz w:val="44"/>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Layout w:type="fixed"/>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Words>1106</Words>
  <Pages>1</Pages>
  <Characters>1106</Characters>
  <Application>WPS Office</Application>
  <DocSecurity>0</DocSecurity>
  <Paragraphs>9</Paragraphs>
  <ScaleCrop>false</ScaleCrop>
  <LinksUpToDate>false</LinksUpToDate>
  <CharactersWithSpaces>1122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2019-08-19T12:58:00Z</dcterms:created>
  <dc:creator>无垠1</dc:creator>
  <lastModifiedBy>PBAM00</lastModifiedBy>
  <dcterms:modified xsi:type="dcterms:W3CDTF">2019-08-29T01:39:36Z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