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94"/>
        <w:jc w:val="center"/>
        <w:rPr>
          <w:rFonts w:hint="eastAsia" w:ascii="黑体" w:eastAsia="黑体"/>
          <w:sz w:val="36"/>
          <w:szCs w:val="36"/>
        </w:rPr>
      </w:pPr>
      <w:r>
        <w:rPr>
          <w:rFonts w:hint="eastAsia" w:ascii="黑体" w:hAnsi="宋体" w:eastAsia="黑体"/>
          <w:b/>
          <w:sz w:val="36"/>
          <w:szCs w:val="36"/>
        </w:rPr>
        <w:t>上海体育学院</w:t>
      </w:r>
      <w:r>
        <w:rPr>
          <w:rFonts w:hint="eastAsia" w:ascii="黑体" w:hAnsi="宋体" w:eastAsia="黑体"/>
          <w:b/>
          <w:sz w:val="36"/>
          <w:szCs w:val="36"/>
          <w:lang w:val="en-US" w:eastAsia="zh-CN"/>
        </w:rPr>
        <w:t>大学生创新创业计划</w:t>
      </w:r>
      <w:bookmarkStart w:id="0" w:name="_GoBack"/>
      <w:bookmarkEnd w:id="0"/>
      <w:r>
        <w:rPr>
          <w:rFonts w:hint="eastAsia" w:ascii="黑体" w:hAnsi="宋体" w:eastAsia="黑体"/>
          <w:b/>
          <w:sz w:val="36"/>
          <w:szCs w:val="36"/>
        </w:rPr>
        <w:t>中期检查表</w:t>
      </w:r>
    </w:p>
    <w:tbl>
      <w:tblPr>
        <w:tblStyle w:val="5"/>
        <w:tblW w:w="86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1545"/>
        <w:gridCol w:w="907"/>
        <w:gridCol w:w="987"/>
        <w:gridCol w:w="1743"/>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vMerge w:val="restart"/>
            <w:vAlign w:val="center"/>
          </w:tcPr>
          <w:p>
            <w:pPr>
              <w:spacing w:line="400" w:lineRule="exact"/>
              <w:jc w:val="center"/>
              <w:rPr>
                <w:rFonts w:hint="eastAsia" w:ascii="仿宋_GB2312" w:eastAsia="仿宋_GB2312"/>
                <w:b/>
                <w:bCs/>
                <w:sz w:val="28"/>
                <w:szCs w:val="28"/>
              </w:rPr>
            </w:pPr>
            <w:r>
              <w:rPr>
                <w:rFonts w:hint="eastAsia" w:ascii="仿宋_GB2312" w:eastAsia="仿宋_GB2312"/>
                <w:b/>
                <w:bCs/>
                <w:sz w:val="28"/>
                <w:szCs w:val="28"/>
                <w:lang w:eastAsia="zh-CN"/>
              </w:rPr>
              <w:t>负责人</w:t>
            </w:r>
          </w:p>
        </w:tc>
        <w:tc>
          <w:tcPr>
            <w:tcW w:w="1545" w:type="dxa"/>
            <w:vAlign w:val="center"/>
          </w:tcPr>
          <w:p>
            <w:pPr>
              <w:spacing w:line="40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姓名</w:t>
            </w:r>
          </w:p>
        </w:tc>
        <w:tc>
          <w:tcPr>
            <w:tcW w:w="1894" w:type="dxa"/>
            <w:gridSpan w:val="2"/>
            <w:vAlign w:val="center"/>
          </w:tcPr>
          <w:p>
            <w:pPr>
              <w:spacing w:line="400" w:lineRule="exact"/>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葛正朝</w:t>
            </w:r>
          </w:p>
        </w:tc>
        <w:tc>
          <w:tcPr>
            <w:tcW w:w="1743" w:type="dxa"/>
            <w:vAlign w:val="center"/>
          </w:tcPr>
          <w:p>
            <w:pPr>
              <w:spacing w:line="40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联系方式</w:t>
            </w:r>
          </w:p>
        </w:tc>
        <w:tc>
          <w:tcPr>
            <w:tcW w:w="1815" w:type="dxa"/>
            <w:vAlign w:val="center"/>
          </w:tcPr>
          <w:p>
            <w:pPr>
              <w:spacing w:line="400" w:lineRule="exact"/>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13817489195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644" w:type="dxa"/>
            <w:vMerge w:val="continue"/>
            <w:vAlign w:val="center"/>
          </w:tcPr>
          <w:p>
            <w:pPr>
              <w:spacing w:line="400" w:lineRule="exact"/>
              <w:jc w:val="center"/>
              <w:rPr>
                <w:rFonts w:hint="eastAsia" w:ascii="仿宋_GB2312" w:eastAsia="仿宋_GB2312"/>
                <w:b/>
                <w:bCs/>
                <w:sz w:val="28"/>
                <w:szCs w:val="28"/>
                <w:lang w:eastAsia="zh-CN"/>
              </w:rPr>
            </w:pPr>
          </w:p>
        </w:tc>
        <w:tc>
          <w:tcPr>
            <w:tcW w:w="1545" w:type="dxa"/>
            <w:vAlign w:val="center"/>
          </w:tcPr>
          <w:p>
            <w:pPr>
              <w:spacing w:line="40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学号</w:t>
            </w:r>
          </w:p>
        </w:tc>
        <w:tc>
          <w:tcPr>
            <w:tcW w:w="1894" w:type="dxa"/>
            <w:gridSpan w:val="2"/>
            <w:vAlign w:val="center"/>
          </w:tcPr>
          <w:p>
            <w:pPr>
              <w:spacing w:line="400" w:lineRule="exact"/>
              <w:jc w:val="center"/>
              <w:rPr>
                <w:rFonts w:hint="eastAsia" w:ascii="仿宋_GB2312" w:eastAsia="仿宋_GB2312"/>
                <w:b/>
                <w:bCs/>
                <w:sz w:val="28"/>
                <w:szCs w:val="28"/>
                <w:lang w:val="en-US" w:eastAsia="zh-CN"/>
              </w:rPr>
            </w:pPr>
            <w:r>
              <w:rPr>
                <w:rFonts w:hint="eastAsia" w:ascii="仿宋_GB2312" w:eastAsia="仿宋_GB2312"/>
                <w:b/>
                <w:bCs/>
                <w:sz w:val="28"/>
                <w:szCs w:val="28"/>
                <w:lang w:val="en-US" w:eastAsia="zh-CN"/>
              </w:rPr>
              <w:t>14210714</w:t>
            </w:r>
          </w:p>
        </w:tc>
        <w:tc>
          <w:tcPr>
            <w:tcW w:w="1743" w:type="dxa"/>
            <w:vAlign w:val="center"/>
          </w:tcPr>
          <w:p>
            <w:pPr>
              <w:spacing w:line="40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系院</w:t>
            </w:r>
          </w:p>
        </w:tc>
        <w:tc>
          <w:tcPr>
            <w:tcW w:w="1815" w:type="dxa"/>
            <w:vAlign w:val="center"/>
          </w:tcPr>
          <w:p>
            <w:pPr>
              <w:spacing w:line="400" w:lineRule="exact"/>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体育教育训练学院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vAlign w:val="center"/>
          </w:tcPr>
          <w:p>
            <w:pPr>
              <w:spacing w:line="400" w:lineRule="exact"/>
              <w:jc w:val="center"/>
              <w:rPr>
                <w:rFonts w:hint="eastAsia" w:ascii="仿宋_GB2312" w:eastAsia="仿宋_GB2312"/>
                <w:b/>
                <w:bCs/>
                <w:sz w:val="28"/>
                <w:szCs w:val="28"/>
              </w:rPr>
            </w:pPr>
            <w:r>
              <w:rPr>
                <w:rFonts w:hint="eastAsia" w:ascii="仿宋_GB2312" w:eastAsia="仿宋_GB2312"/>
                <w:b/>
                <w:bCs/>
                <w:sz w:val="28"/>
                <w:szCs w:val="28"/>
              </w:rPr>
              <w:t>项目名称</w:t>
            </w:r>
          </w:p>
        </w:tc>
        <w:tc>
          <w:tcPr>
            <w:tcW w:w="6997" w:type="dxa"/>
            <w:gridSpan w:val="5"/>
            <w:vAlign w:val="center"/>
          </w:tcPr>
          <w:p>
            <w:pPr>
              <w:spacing w:line="400" w:lineRule="exact"/>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腹式呼吸对游泳训练效果的影响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vMerge w:val="restart"/>
            <w:vAlign w:val="center"/>
          </w:tcPr>
          <w:p>
            <w:pPr>
              <w:spacing w:line="400" w:lineRule="exact"/>
              <w:jc w:val="center"/>
              <w:rPr>
                <w:rFonts w:hint="eastAsia" w:ascii="仿宋_GB2312" w:eastAsia="仿宋_GB2312"/>
                <w:b/>
                <w:bCs/>
                <w:sz w:val="28"/>
                <w:szCs w:val="28"/>
                <w:lang w:eastAsia="zh-CN"/>
              </w:rPr>
            </w:pPr>
            <w:r>
              <w:rPr>
                <w:rFonts w:hint="eastAsia" w:ascii="仿宋_GB2312" w:eastAsia="仿宋_GB2312"/>
                <w:b/>
                <w:bCs/>
                <w:sz w:val="28"/>
                <w:szCs w:val="28"/>
                <w:lang w:eastAsia="zh-CN"/>
              </w:rPr>
              <w:t>项目成员</w:t>
            </w:r>
          </w:p>
        </w:tc>
        <w:tc>
          <w:tcPr>
            <w:tcW w:w="3439" w:type="dxa"/>
            <w:gridSpan w:val="3"/>
            <w:vAlign w:val="center"/>
          </w:tcPr>
          <w:p>
            <w:pPr>
              <w:spacing w:line="40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姓名</w:t>
            </w:r>
          </w:p>
        </w:tc>
        <w:tc>
          <w:tcPr>
            <w:tcW w:w="3558" w:type="dxa"/>
            <w:gridSpan w:val="2"/>
            <w:vAlign w:val="center"/>
          </w:tcPr>
          <w:p>
            <w:pPr>
              <w:spacing w:line="40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vMerge w:val="continue"/>
            <w:vAlign w:val="center"/>
          </w:tcPr>
          <w:p>
            <w:pPr>
              <w:spacing w:line="400" w:lineRule="exact"/>
              <w:jc w:val="center"/>
              <w:rPr>
                <w:rFonts w:hint="eastAsia" w:ascii="仿宋_GB2312" w:eastAsia="仿宋_GB2312"/>
                <w:b/>
                <w:bCs/>
                <w:sz w:val="28"/>
                <w:szCs w:val="28"/>
                <w:lang w:eastAsia="zh-CN"/>
              </w:rPr>
            </w:pPr>
          </w:p>
        </w:tc>
        <w:tc>
          <w:tcPr>
            <w:tcW w:w="3439" w:type="dxa"/>
            <w:gridSpan w:val="3"/>
            <w:vAlign w:val="center"/>
          </w:tcPr>
          <w:p>
            <w:pPr>
              <w:spacing w:line="400" w:lineRule="exact"/>
              <w:jc w:val="center"/>
              <w:rPr>
                <w:rFonts w:hint="eastAsia" w:ascii="仿宋_GB2312" w:eastAsia="仿宋_GB2312"/>
                <w:sz w:val="28"/>
                <w:szCs w:val="28"/>
                <w:lang w:val="en-US" w:eastAsia="zh-CN"/>
              </w:rPr>
            </w:pPr>
            <w:r>
              <w:rPr>
                <w:rFonts w:hint="eastAsia" w:ascii="仿宋_GB2312" w:hAnsi="宋体" w:eastAsia="仿宋_GB2312"/>
                <w:sz w:val="28"/>
                <w:szCs w:val="28"/>
                <w:lang w:eastAsia="zh-CN"/>
              </w:rPr>
              <w:t>宣玮婷</w:t>
            </w:r>
          </w:p>
        </w:tc>
        <w:tc>
          <w:tcPr>
            <w:tcW w:w="3558" w:type="dxa"/>
            <w:gridSpan w:val="2"/>
            <w:vAlign w:val="center"/>
          </w:tcPr>
          <w:p>
            <w:pPr>
              <w:spacing w:line="400" w:lineRule="exact"/>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14620117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vMerge w:val="continue"/>
            <w:vAlign w:val="center"/>
          </w:tcPr>
          <w:p>
            <w:pPr>
              <w:spacing w:line="400" w:lineRule="exact"/>
              <w:jc w:val="center"/>
              <w:rPr>
                <w:rFonts w:hint="eastAsia" w:ascii="仿宋_GB2312" w:eastAsia="仿宋_GB2312"/>
                <w:b/>
                <w:bCs/>
                <w:sz w:val="28"/>
                <w:szCs w:val="28"/>
                <w:lang w:eastAsia="zh-CN"/>
              </w:rPr>
            </w:pPr>
          </w:p>
        </w:tc>
        <w:tc>
          <w:tcPr>
            <w:tcW w:w="3439" w:type="dxa"/>
            <w:gridSpan w:val="3"/>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lang w:val="en-US" w:eastAsia="zh-CN"/>
              </w:rPr>
              <w:t>施宛辰</w:t>
            </w:r>
          </w:p>
        </w:tc>
        <w:tc>
          <w:tcPr>
            <w:tcW w:w="3558" w:type="dxa"/>
            <w:gridSpan w:val="2"/>
            <w:vAlign w:val="center"/>
          </w:tcPr>
          <w:p>
            <w:pPr>
              <w:spacing w:line="400" w:lineRule="exact"/>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14720225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vMerge w:val="continue"/>
            <w:vAlign w:val="center"/>
          </w:tcPr>
          <w:p>
            <w:pPr>
              <w:spacing w:line="400" w:lineRule="exact"/>
              <w:jc w:val="center"/>
              <w:rPr>
                <w:rFonts w:hint="eastAsia" w:ascii="仿宋_GB2312" w:eastAsia="仿宋_GB2312"/>
                <w:b/>
                <w:bCs/>
                <w:sz w:val="28"/>
                <w:szCs w:val="28"/>
                <w:lang w:eastAsia="zh-CN"/>
              </w:rPr>
            </w:pPr>
          </w:p>
        </w:tc>
        <w:tc>
          <w:tcPr>
            <w:tcW w:w="3439" w:type="dxa"/>
            <w:gridSpan w:val="3"/>
            <w:vAlign w:val="center"/>
          </w:tcPr>
          <w:p>
            <w:pPr>
              <w:spacing w:line="400" w:lineRule="exact"/>
              <w:jc w:val="center"/>
              <w:rPr>
                <w:rFonts w:hint="eastAsia" w:ascii="仿宋_GB2312" w:eastAsia="仿宋_GB2312"/>
                <w:sz w:val="28"/>
                <w:szCs w:val="28"/>
              </w:rPr>
            </w:pPr>
          </w:p>
        </w:tc>
        <w:tc>
          <w:tcPr>
            <w:tcW w:w="3558" w:type="dxa"/>
            <w:gridSpan w:val="2"/>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vMerge w:val="continue"/>
            <w:vAlign w:val="center"/>
          </w:tcPr>
          <w:p>
            <w:pPr>
              <w:spacing w:line="400" w:lineRule="exact"/>
              <w:jc w:val="center"/>
              <w:rPr>
                <w:rFonts w:hint="eastAsia" w:ascii="仿宋_GB2312" w:eastAsia="仿宋_GB2312"/>
                <w:b/>
                <w:bCs/>
                <w:sz w:val="28"/>
                <w:szCs w:val="28"/>
                <w:lang w:eastAsia="zh-CN"/>
              </w:rPr>
            </w:pPr>
          </w:p>
        </w:tc>
        <w:tc>
          <w:tcPr>
            <w:tcW w:w="3439" w:type="dxa"/>
            <w:gridSpan w:val="3"/>
            <w:vAlign w:val="center"/>
          </w:tcPr>
          <w:p>
            <w:pPr>
              <w:spacing w:line="400" w:lineRule="exact"/>
              <w:jc w:val="center"/>
              <w:rPr>
                <w:rFonts w:hint="eastAsia" w:ascii="仿宋_GB2312" w:eastAsia="仿宋_GB2312"/>
                <w:sz w:val="28"/>
                <w:szCs w:val="28"/>
              </w:rPr>
            </w:pPr>
          </w:p>
        </w:tc>
        <w:tc>
          <w:tcPr>
            <w:tcW w:w="3558" w:type="dxa"/>
            <w:gridSpan w:val="2"/>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4" w:type="dxa"/>
            <w:vMerge w:val="continue"/>
            <w:vAlign w:val="center"/>
          </w:tcPr>
          <w:p>
            <w:pPr>
              <w:spacing w:line="400" w:lineRule="exact"/>
              <w:jc w:val="center"/>
              <w:rPr>
                <w:rFonts w:hint="eastAsia" w:ascii="仿宋_GB2312" w:eastAsia="仿宋_GB2312"/>
                <w:b/>
                <w:bCs/>
                <w:sz w:val="28"/>
                <w:szCs w:val="28"/>
                <w:lang w:eastAsia="zh-CN"/>
              </w:rPr>
            </w:pPr>
          </w:p>
        </w:tc>
        <w:tc>
          <w:tcPr>
            <w:tcW w:w="3439" w:type="dxa"/>
            <w:gridSpan w:val="3"/>
            <w:vAlign w:val="center"/>
          </w:tcPr>
          <w:p>
            <w:pPr>
              <w:spacing w:line="400" w:lineRule="exact"/>
              <w:jc w:val="center"/>
              <w:rPr>
                <w:rFonts w:hint="eastAsia" w:ascii="仿宋_GB2312" w:eastAsia="仿宋_GB2312"/>
                <w:sz w:val="28"/>
                <w:szCs w:val="28"/>
              </w:rPr>
            </w:pPr>
          </w:p>
        </w:tc>
        <w:tc>
          <w:tcPr>
            <w:tcW w:w="3558" w:type="dxa"/>
            <w:gridSpan w:val="2"/>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1" w:type="dxa"/>
            <w:gridSpan w:val="6"/>
            <w:vAlign w:val="center"/>
          </w:tcPr>
          <w:p>
            <w:pPr>
              <w:spacing w:line="400" w:lineRule="exact"/>
              <w:jc w:val="center"/>
              <w:rPr>
                <w:rFonts w:hint="eastAsia" w:ascii="仿宋_GB2312" w:eastAsia="仿宋_GB2312"/>
                <w:sz w:val="28"/>
                <w:szCs w:val="28"/>
              </w:rPr>
            </w:pPr>
            <w:r>
              <w:rPr>
                <w:rFonts w:hint="eastAsia" w:ascii="仿宋_GB2312" w:eastAsia="仿宋_GB2312"/>
                <w:b/>
                <w:bCs/>
                <w:sz w:val="28"/>
                <w:szCs w:val="28"/>
              </w:rPr>
              <w:t>项目进展情况简介</w:t>
            </w:r>
            <w:r>
              <w:rPr>
                <w:rFonts w:hint="eastAsia" w:ascii="仿宋_GB2312" w:eastAsia="仿宋_GB2312"/>
                <w:sz w:val="28"/>
                <w:szCs w:val="28"/>
              </w:rPr>
              <w:t>（含经费运用、问卷、试验等）</w:t>
            </w:r>
          </w:p>
          <w:p>
            <w:pPr>
              <w:spacing w:line="400" w:lineRule="exact"/>
              <w:jc w:val="center"/>
              <w:rPr>
                <w:rFonts w:hint="eastAsia" w:ascii="仿宋_GB2312" w:eastAsia="仿宋_GB2312"/>
                <w:sz w:val="28"/>
                <w:szCs w:val="28"/>
              </w:rPr>
            </w:pPr>
          </w:p>
          <w:p>
            <w:pPr>
              <w:numPr>
                <w:ilvl w:val="0"/>
                <w:numId w:val="1"/>
              </w:numPr>
              <w:spacing w:line="360" w:lineRule="auto"/>
              <w:rPr>
                <w:rFonts w:hint="eastAsia" w:ascii="宋体" w:hAnsi="宋体" w:eastAsia="宋体" w:cs="宋体"/>
                <w:sz w:val="28"/>
                <w:szCs w:val="28"/>
              </w:rPr>
            </w:pPr>
            <w:r>
              <w:rPr>
                <w:rFonts w:hint="eastAsia" w:ascii="宋体" w:hAnsi="宋体" w:eastAsia="宋体" w:cs="宋体"/>
                <w:sz w:val="28"/>
                <w:szCs w:val="28"/>
              </w:rPr>
              <w:t>项目改动</w:t>
            </w:r>
            <w:r>
              <w:rPr>
                <w:rFonts w:hint="eastAsia" w:ascii="宋体" w:hAnsi="宋体" w:eastAsia="宋体" w:cs="宋体"/>
                <w:sz w:val="28"/>
                <w:szCs w:val="28"/>
                <w:lang w:val="en-US" w:eastAsia="zh-CN"/>
              </w:rPr>
              <w:t>处</w:t>
            </w:r>
            <w:r>
              <w:rPr>
                <w:rFonts w:hint="eastAsia" w:ascii="宋体" w:hAnsi="宋体" w:eastAsia="宋体" w:cs="宋体"/>
                <w:sz w:val="28"/>
                <w:szCs w:val="28"/>
              </w:rPr>
              <w:t>及原因</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1.1实验对象</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由28名改为20名，14男，6女，均为国家二级运动员及以上。原因20名同学均为同班同学，一起上课，每周两次，每次两小时，虽然人数减少，但能方便集中，统一训练。</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1.2实验内容</w:t>
            </w:r>
          </w:p>
          <w:p>
            <w:pPr>
              <w:numPr>
                <w:ilvl w:val="0"/>
                <w:numId w:val="0"/>
              </w:numPr>
              <w:spacing w:line="360" w:lineRule="auto"/>
              <w:ind w:firstLine="48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增加最大肺活量测试（肺活量（vital capacity，VC）是指一次尽力吸气后，再尽力呼出的气体总量。肺活量=潮气量+补吸气量+补呼气量。潮气量指每次呼吸时吸入或呼出的气体量。补吸气量又叫吸气储备量，指平静吸气末，再尽力吸气所能吸入的气体量。补呼气量又叫呼气储备量，指平静呼气末，再尽力呼气所能呼出的气体量。肺活量是一次呼吸的最大通气量，在一定意义上可反映呼吸机能的潜在能力。</w:t>
            </w:r>
            <w:r>
              <w:rPr>
                <w:rFonts w:hint="eastAsia" w:ascii="宋体" w:hAnsi="宋体" w:eastAsia="宋体" w:cs="宋体"/>
                <w:sz w:val="28"/>
                <w:szCs w:val="28"/>
                <w:vertAlign w:val="superscript"/>
                <w:lang w:val="en-US" w:eastAsia="zh-CN"/>
              </w:rPr>
              <w:t>[1]</w:t>
            </w:r>
            <w:r>
              <w:rPr>
                <w:rFonts w:hint="eastAsia" w:ascii="宋体" w:hAnsi="宋体" w:eastAsia="宋体" w:cs="宋体"/>
                <w:sz w:val="28"/>
                <w:szCs w:val="28"/>
                <w:lang w:val="en-US" w:eastAsia="zh-CN"/>
              </w:rPr>
              <w:t>）测试结果由训练前后的游泳成绩和最大肺活量进行对比。</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1.3实验仪器</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增加电子肺活量计</w:t>
            </w:r>
          </w:p>
          <w:p>
            <w:pPr>
              <w:numPr>
                <w:ilvl w:val="0"/>
                <w:numId w:val="2"/>
              </w:numPr>
              <w:spacing w:line="360" w:lineRule="auto"/>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实验设计思路</w:t>
            </w:r>
          </w:p>
          <w:p>
            <w:pPr>
              <w:numPr>
                <w:ilvl w:val="0"/>
                <w:numId w:val="0"/>
              </w:numPr>
              <w:spacing w:line="360" w:lineRule="auto"/>
              <w:jc w:val="both"/>
              <w:rPr>
                <w:rFonts w:hint="eastAsia" w:ascii="宋体" w:hAnsi="宋体" w:eastAsia="宋体" w:cs="宋体"/>
                <w:sz w:val="28"/>
                <w:szCs w:val="28"/>
                <w:vertAlign w:val="superscript"/>
                <w:lang w:val="en-US" w:eastAsia="zh-CN"/>
              </w:rPr>
            </w:pPr>
            <w:r>
              <w:rPr>
                <w:rFonts w:hint="eastAsia" w:ascii="宋体" w:hAnsi="宋体" w:eastAsia="宋体" w:cs="宋体"/>
                <w:sz w:val="28"/>
                <w:szCs w:val="28"/>
                <w:lang w:val="en-US" w:eastAsia="zh-CN"/>
              </w:rPr>
              <w:t xml:space="preserve">    通过游泳运动的实践,随着游泳技术的发展,就形成了今天结合游泳技术的科学的带有憋气性质的顺腹式游泳呼吸动作。</w:t>
            </w:r>
            <w:r>
              <w:rPr>
                <w:rFonts w:hint="eastAsia" w:ascii="宋体" w:hAnsi="宋体" w:eastAsia="宋体" w:cs="宋体"/>
                <w:sz w:val="28"/>
                <w:szCs w:val="28"/>
                <w:vertAlign w:val="superscript"/>
                <w:lang w:val="en-US" w:eastAsia="zh-CN"/>
              </w:rPr>
              <w:t>[2]</w:t>
            </w:r>
            <w:r>
              <w:rPr>
                <w:rFonts w:hint="eastAsia" w:ascii="宋体" w:hAnsi="宋体" w:eastAsia="宋体" w:cs="宋体"/>
                <w:sz w:val="28"/>
                <w:szCs w:val="28"/>
                <w:vertAlign w:val="baseline"/>
                <w:lang w:val="en-US" w:eastAsia="zh-CN"/>
              </w:rPr>
              <w:t>但是大多数教学训练采取的是完全呼吸及胸式呼吸与腹式呼吸相结合的呼吸训练方法。完全呼吸训练无法最大限度地发挥肺部功能的作用。呼吸无法完全打开。绝大多数的游泳教学只注重游泳呼吸的动作结构和动作节奏等呼吸技术，忽视了呼吸系统的运作方式。故本研究假设腹式呼吸能够最大限度提升肺活量。相较于传统的呼吸法教学腹式呼吸不仅能够增大肺活量，并且能够提升游泳成绩。</w:t>
            </w:r>
          </w:p>
          <w:p>
            <w:pPr>
              <w:numPr>
                <w:ilvl w:val="0"/>
                <w:numId w:val="2"/>
              </w:numPr>
              <w:spacing w:line="360" w:lineRule="auto"/>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项目进展</w:t>
            </w:r>
          </w:p>
          <w:p>
            <w:pPr>
              <w:numPr>
                <w:ilvl w:val="0"/>
                <w:numId w:val="0"/>
              </w:numPr>
              <w:spacing w:line="360" w:lineRule="auto"/>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w:t>
            </w:r>
          </w:p>
          <w:p>
            <w:pPr>
              <w:numPr>
                <w:ilvl w:val="0"/>
                <w:numId w:val="0"/>
              </w:numPr>
              <w:spacing w:line="360" w:lineRule="auto"/>
              <w:ind w:firstLine="56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前测POMS和最大肺活量测试已经结束，从3月份开始每周二的九点四十五到十二点以及每周四的九点四十五到十二点已经投入训练中。</w:t>
            </w:r>
          </w:p>
          <w:p>
            <w:pPr>
              <w:numPr>
                <w:ilvl w:val="0"/>
                <w:numId w:val="0"/>
              </w:numPr>
              <w:spacing w:line="360" w:lineRule="auto"/>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步骤 1：主试首先向被试介绍实验情况和目的，并说明如果在实验中有任何不适感可随时退出实验。然后让被试签署知情同意书。</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步骤 2：被试在主试指导下填写POMS问卷，作为基线值。测量最大肺活量并记录。</w:t>
            </w:r>
          </w:p>
          <w:p>
            <w:pPr>
              <w:numPr>
                <w:ilvl w:val="0"/>
                <w:numId w:val="0"/>
              </w:numPr>
              <w:spacing w:line="360" w:lineRule="auto"/>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步骤 3：被试进行为期12周的游泳训练。</w:t>
            </w:r>
          </w:p>
          <w:p>
            <w:pPr>
              <w:numPr>
                <w:ilvl w:val="0"/>
                <w:numId w:val="0"/>
              </w:numPr>
              <w:spacing w:line="360" w:lineRule="auto"/>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步骤 4：被试在主试指导下再次填写POMS问卷，作为对比值。测试最大肺活量并记录。</w:t>
            </w:r>
          </w:p>
          <w:p>
            <w:pPr>
              <w:numPr>
                <w:ilvl w:val="0"/>
                <w:numId w:val="0"/>
              </w:numPr>
              <w:spacing w:line="360" w:lineRule="auto"/>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步骤 5：实验结束，发放劳务费。</w:t>
            </w:r>
          </w:p>
          <w:p>
            <w:pPr>
              <w:numPr>
                <w:ilvl w:val="0"/>
                <w:numId w:val="0"/>
              </w:numPr>
              <w:spacing w:line="360" w:lineRule="auto"/>
              <w:jc w:val="both"/>
              <w:rPr>
                <w:rFonts w:hint="eastAsia" w:ascii="宋体" w:hAnsi="宋体" w:eastAsia="宋体" w:cs="宋体"/>
                <w:sz w:val="28"/>
                <w:szCs w:val="28"/>
                <w:lang w:val="en-US" w:eastAsia="zh-CN"/>
              </w:rPr>
            </w:pPr>
          </w:p>
          <w:p>
            <w:pPr>
              <w:numPr>
                <w:ilvl w:val="0"/>
                <w:numId w:val="0"/>
              </w:numPr>
              <w:spacing w:line="360" w:lineRule="auto"/>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w:t>
            </w:r>
          </w:p>
          <w:p>
            <w:pPr>
              <w:numPr>
                <w:ilvl w:val="0"/>
                <w:numId w:val="0"/>
              </w:numPr>
              <w:spacing w:line="360" w:lineRule="auto"/>
              <w:ind w:firstLine="560"/>
              <w:jc w:val="both"/>
              <w:rPr>
                <w:rFonts w:hint="eastAsia" w:ascii="宋体" w:hAnsi="宋体" w:eastAsia="宋体" w:cs="宋体"/>
                <w:sz w:val="28"/>
                <w:szCs w:val="28"/>
              </w:rPr>
            </w:pPr>
            <w:r>
              <w:rPr>
                <w:rFonts w:hint="eastAsia" w:ascii="宋体" w:hAnsi="宋体" w:eastAsia="宋体" w:cs="宋体"/>
                <w:sz w:val="28"/>
                <w:szCs w:val="28"/>
                <w:lang w:val="en-US" w:eastAsia="zh-CN"/>
              </w:rPr>
              <w:t>实施计划，201</w:t>
            </w:r>
            <w:r>
              <w:rPr>
                <w:rFonts w:hint="eastAsia" w:ascii="宋体" w:hAnsi="宋体" w:cs="宋体"/>
                <w:sz w:val="28"/>
                <w:szCs w:val="28"/>
                <w:lang w:val="en-US" w:eastAsia="zh-CN"/>
              </w:rPr>
              <w:t>8</w:t>
            </w:r>
            <w:r>
              <w:rPr>
                <w:rFonts w:hint="eastAsia" w:ascii="宋体" w:hAnsi="宋体" w:eastAsia="宋体" w:cs="宋体"/>
                <w:sz w:val="28"/>
                <w:szCs w:val="28"/>
                <w:lang w:val="en-US" w:eastAsia="zh-CN"/>
              </w:rPr>
              <w:t>年3月7号到5月25号进行腹式呼吸和完全呼吸（传统游泳训练方法）的训练，后测POMS和最大肺活量测试在5月26号进行。5月31号前进行实验数据处理。6月份</w:t>
            </w:r>
            <w:r>
              <w:rPr>
                <w:rFonts w:hint="eastAsia" w:ascii="宋体" w:hAnsi="宋体" w:eastAsia="宋体" w:cs="宋体"/>
                <w:sz w:val="28"/>
                <w:szCs w:val="28"/>
              </w:rPr>
              <w:t>实验结果讨论分析，撰写论文。</w:t>
            </w:r>
          </w:p>
          <w:p>
            <w:pPr>
              <w:numPr>
                <w:ilvl w:val="0"/>
                <w:numId w:val="0"/>
              </w:numPr>
              <w:spacing w:line="360" w:lineRule="auto"/>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3.经费使用情况</w:t>
            </w:r>
          </w:p>
          <w:p>
            <w:pPr>
              <w:numPr>
                <w:ilvl w:val="0"/>
                <w:numId w:val="0"/>
              </w:numPr>
              <w:spacing w:line="360" w:lineRule="auto"/>
              <w:ind w:firstLine="560"/>
              <w:jc w:val="both"/>
              <w:rPr>
                <w:rFonts w:hint="eastAsia" w:ascii="宋体" w:hAnsi="宋体" w:eastAsia="宋体" w:cs="宋体"/>
                <w:sz w:val="28"/>
                <w:szCs w:val="28"/>
                <w:lang w:val="en-US" w:eastAsia="zh-CN"/>
              </w:rPr>
            </w:pPr>
          </w:p>
          <w:p>
            <w:pPr>
              <w:numPr>
                <w:ilvl w:val="0"/>
                <w:numId w:val="0"/>
              </w:numPr>
              <w:spacing w:line="360" w:lineRule="auto"/>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numPr>
                <w:ilvl w:val="0"/>
                <w:numId w:val="0"/>
              </w:numPr>
              <w:spacing w:line="360" w:lineRule="auto"/>
              <w:jc w:val="both"/>
              <w:rPr>
                <w:rFonts w:hint="eastAsia" w:ascii="宋体" w:hAnsi="宋体" w:eastAsia="宋体" w:cs="宋体"/>
                <w:sz w:val="28"/>
                <w:szCs w:val="28"/>
                <w:lang w:val="en-US" w:eastAsia="zh-CN"/>
              </w:rPr>
            </w:pPr>
          </w:p>
          <w:tbl>
            <w:tblPr>
              <w:tblStyle w:val="6"/>
              <w:tblW w:w="8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2808"/>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Pr>
                <w:p>
                  <w:pPr>
                    <w:spacing w:line="360" w:lineRule="auto"/>
                    <w:jc w:val="center"/>
                    <w:rPr>
                      <w:rFonts w:hint="eastAsia" w:ascii="宋体" w:hAnsi="宋体" w:eastAsia="宋体" w:cs="宋体"/>
                      <w:sz w:val="28"/>
                      <w:szCs w:val="28"/>
                      <w:vertAlign w:val="baseline"/>
                    </w:rPr>
                  </w:pPr>
                  <w:r>
                    <w:rPr>
                      <w:rFonts w:hint="eastAsia" w:ascii="宋体" w:hAnsi="宋体" w:eastAsia="宋体" w:cs="宋体"/>
                      <w:sz w:val="28"/>
                      <w:szCs w:val="28"/>
                    </w:rPr>
                    <w:t>支 出 科 目</w:t>
                  </w:r>
                </w:p>
              </w:tc>
              <w:tc>
                <w:tcPr>
                  <w:tcW w:w="2808" w:type="dxa"/>
                </w:tcPr>
                <w:p>
                  <w:pPr>
                    <w:spacing w:line="360" w:lineRule="auto"/>
                    <w:jc w:val="center"/>
                    <w:rPr>
                      <w:rFonts w:hint="eastAsia" w:ascii="宋体" w:hAnsi="宋体" w:eastAsia="宋体" w:cs="宋体"/>
                      <w:sz w:val="28"/>
                      <w:szCs w:val="28"/>
                      <w:vertAlign w:val="baseline"/>
                    </w:rPr>
                  </w:pPr>
                  <w:r>
                    <w:rPr>
                      <w:rFonts w:hint="eastAsia" w:ascii="宋体" w:hAnsi="宋体" w:eastAsia="宋体" w:cs="宋体"/>
                      <w:sz w:val="28"/>
                      <w:szCs w:val="28"/>
                    </w:rPr>
                    <w:t>金额（元）</w:t>
                  </w:r>
                </w:p>
              </w:tc>
              <w:tc>
                <w:tcPr>
                  <w:tcW w:w="2809" w:type="dxa"/>
                </w:tcPr>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计算根据及理由</w:t>
                  </w:r>
                </w:p>
                <w:p>
                  <w:pPr>
                    <w:spacing w:line="360" w:lineRule="auto"/>
                    <w:jc w:val="center"/>
                    <w:rPr>
                      <w:rFonts w:hint="eastAsia"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Pr>
                <w:p>
                  <w:pPr>
                    <w:spacing w:line="360" w:lineRule="auto"/>
                    <w:jc w:val="center"/>
                    <w:rPr>
                      <w:rFonts w:hint="eastAsia" w:ascii="宋体" w:hAnsi="宋体" w:eastAsia="宋体" w:cs="宋体"/>
                      <w:sz w:val="28"/>
                      <w:szCs w:val="28"/>
                      <w:vertAlign w:val="baseline"/>
                    </w:rPr>
                  </w:pPr>
                  <w:r>
                    <w:rPr>
                      <w:rFonts w:hint="eastAsia" w:ascii="宋体" w:hAnsi="宋体" w:eastAsia="宋体" w:cs="宋体"/>
                      <w:sz w:val="28"/>
                      <w:szCs w:val="28"/>
                    </w:rPr>
                    <w:t>实验材料费</w:t>
                  </w:r>
                </w:p>
              </w:tc>
              <w:tc>
                <w:tcPr>
                  <w:tcW w:w="2808" w:type="dxa"/>
                </w:tcPr>
                <w:p>
                  <w:pPr>
                    <w:spacing w:line="360" w:lineRule="auto"/>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200</w:t>
                  </w:r>
                </w:p>
              </w:tc>
              <w:tc>
                <w:tcPr>
                  <w:tcW w:w="2809" w:type="dxa"/>
                </w:tcPr>
                <w:p>
                  <w:pPr>
                    <w:spacing w:line="360" w:lineRule="auto"/>
                    <w:jc w:val="center"/>
                    <w:rPr>
                      <w:rFonts w:hint="eastAsia" w:ascii="宋体" w:hAnsi="宋体" w:eastAsia="宋体" w:cs="宋体"/>
                      <w:sz w:val="28"/>
                      <w:szCs w:val="28"/>
                      <w:vertAlign w:val="baseline"/>
                    </w:rPr>
                  </w:pPr>
                  <w:r>
                    <w:rPr>
                      <w:rFonts w:hint="eastAsia" w:ascii="宋体" w:hAnsi="宋体" w:eastAsia="宋体" w:cs="宋体"/>
                      <w:sz w:val="28"/>
                      <w:szCs w:val="28"/>
                    </w:rPr>
                    <w:t>问卷、论文等的打印费用</w:t>
                  </w:r>
                  <w:r>
                    <w:rPr>
                      <w:rFonts w:hint="eastAsia" w:ascii="宋体" w:hAnsi="宋体" w:eastAsia="宋体" w:cs="宋体"/>
                      <w:sz w:val="28"/>
                      <w:szCs w:val="28"/>
                      <w:lang w:val="en-US" w:eastAsia="zh-CN"/>
                    </w:rPr>
                    <w:t>10</w:t>
                  </w:r>
                  <w:r>
                    <w:rPr>
                      <w:rFonts w:hint="eastAsia" w:ascii="宋体" w:hAnsi="宋体" w:eastAsia="宋体" w:cs="宋体"/>
                      <w:sz w:val="28"/>
                      <w:szCs w:val="28"/>
                    </w:rPr>
                    <w:t>元/人*</w:t>
                  </w:r>
                  <w:r>
                    <w:rPr>
                      <w:rFonts w:hint="eastAsia" w:ascii="宋体" w:hAnsi="宋体" w:eastAsia="宋体" w:cs="宋体"/>
                      <w:sz w:val="28"/>
                      <w:szCs w:val="28"/>
                      <w:lang w:val="en-US" w:eastAsia="zh-CN"/>
                    </w:rPr>
                    <w:t>2</w:t>
                  </w:r>
                  <w:r>
                    <w:rPr>
                      <w:rFonts w:hint="eastAsia" w:ascii="宋体" w:hAnsi="宋体" w:eastAsia="宋体" w:cs="宋体"/>
                      <w:sz w:val="28"/>
                      <w:szCs w:val="28"/>
                    </w:rPr>
                    <w:t>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Pr>
                <w:p>
                  <w:pPr>
                    <w:spacing w:line="360" w:lineRule="auto"/>
                    <w:jc w:val="center"/>
                    <w:rPr>
                      <w:rFonts w:hint="eastAsia" w:ascii="宋体" w:hAnsi="宋体" w:eastAsia="宋体" w:cs="宋体"/>
                      <w:sz w:val="28"/>
                      <w:szCs w:val="28"/>
                      <w:vertAlign w:val="baseline"/>
                    </w:rPr>
                  </w:pPr>
                  <w:r>
                    <w:rPr>
                      <w:rFonts w:hint="eastAsia" w:ascii="宋体" w:hAnsi="宋体" w:eastAsia="宋体" w:cs="宋体"/>
                      <w:sz w:val="28"/>
                      <w:szCs w:val="28"/>
                    </w:rPr>
                    <w:t>被试补贴</w:t>
                  </w:r>
                </w:p>
              </w:tc>
              <w:tc>
                <w:tcPr>
                  <w:tcW w:w="2808" w:type="dxa"/>
                </w:tcPr>
                <w:p>
                  <w:pPr>
                    <w:spacing w:line="360" w:lineRule="auto"/>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1000</w:t>
                  </w:r>
                </w:p>
              </w:tc>
              <w:tc>
                <w:tcPr>
                  <w:tcW w:w="2809" w:type="dxa"/>
                </w:tcPr>
                <w:p>
                  <w:pPr>
                    <w:spacing w:line="360" w:lineRule="auto"/>
                    <w:jc w:val="center"/>
                    <w:rPr>
                      <w:rFonts w:hint="eastAsia" w:ascii="宋体" w:hAnsi="宋体" w:eastAsia="宋体" w:cs="宋体"/>
                      <w:sz w:val="28"/>
                      <w:szCs w:val="28"/>
                      <w:vertAlign w:val="baseline"/>
                    </w:rPr>
                  </w:pPr>
                  <w:r>
                    <w:rPr>
                      <w:rFonts w:hint="eastAsia" w:ascii="宋体" w:hAnsi="宋体" w:eastAsia="宋体" w:cs="宋体"/>
                      <w:sz w:val="28"/>
                      <w:szCs w:val="28"/>
                    </w:rPr>
                    <w:t>被试所需的误工费</w:t>
                  </w:r>
                  <w:r>
                    <w:rPr>
                      <w:rFonts w:hint="eastAsia" w:ascii="宋体" w:hAnsi="宋体" w:eastAsia="宋体" w:cs="宋体"/>
                      <w:sz w:val="28"/>
                      <w:szCs w:val="28"/>
                      <w:lang w:val="en-US" w:eastAsia="zh-CN"/>
                    </w:rPr>
                    <w:t>5</w:t>
                  </w:r>
                  <w:r>
                    <w:rPr>
                      <w:rFonts w:hint="eastAsia" w:ascii="宋体" w:hAnsi="宋体" w:eastAsia="宋体" w:cs="宋体"/>
                      <w:sz w:val="28"/>
                      <w:szCs w:val="28"/>
                    </w:rPr>
                    <w:t>0元/人*</w:t>
                  </w:r>
                  <w:r>
                    <w:rPr>
                      <w:rFonts w:hint="eastAsia" w:ascii="宋体" w:hAnsi="宋体" w:eastAsia="宋体" w:cs="宋体"/>
                      <w:sz w:val="28"/>
                      <w:szCs w:val="28"/>
                      <w:lang w:val="en-US" w:eastAsia="zh-CN"/>
                    </w:rPr>
                    <w:t>20</w:t>
                  </w:r>
                  <w:r>
                    <w:rPr>
                      <w:rFonts w:hint="eastAsia" w:ascii="宋体" w:hAnsi="宋体" w:eastAsia="宋体" w:cs="宋体"/>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Pr>
                <w:p>
                  <w:pPr>
                    <w:spacing w:line="360" w:lineRule="auto"/>
                    <w:jc w:val="center"/>
                    <w:rPr>
                      <w:rFonts w:hint="eastAsia" w:ascii="宋体" w:hAnsi="宋体" w:eastAsia="宋体" w:cs="宋体"/>
                      <w:sz w:val="28"/>
                      <w:szCs w:val="28"/>
                      <w:vertAlign w:val="baseline"/>
                    </w:rPr>
                  </w:pPr>
                  <w:r>
                    <w:rPr>
                      <w:rFonts w:hint="eastAsia" w:ascii="宋体" w:hAnsi="宋体" w:eastAsia="宋体" w:cs="宋体"/>
                      <w:sz w:val="28"/>
                      <w:szCs w:val="28"/>
                    </w:rPr>
                    <w:t>教师辅导费</w:t>
                  </w:r>
                </w:p>
              </w:tc>
              <w:tc>
                <w:tcPr>
                  <w:tcW w:w="2808" w:type="dxa"/>
                </w:tcPr>
                <w:p>
                  <w:pPr>
                    <w:spacing w:line="360" w:lineRule="auto"/>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400</w:t>
                  </w:r>
                </w:p>
              </w:tc>
              <w:tc>
                <w:tcPr>
                  <w:tcW w:w="2809" w:type="dxa"/>
                </w:tcPr>
                <w:p>
                  <w:pPr>
                    <w:spacing w:line="360" w:lineRule="auto"/>
                    <w:jc w:val="center"/>
                    <w:rPr>
                      <w:rFonts w:hint="eastAsia" w:ascii="宋体" w:hAnsi="宋体" w:eastAsia="宋体" w:cs="宋体"/>
                      <w:sz w:val="28"/>
                      <w:szCs w:val="28"/>
                      <w:vertAlign w:val="baseline"/>
                    </w:rPr>
                  </w:pPr>
                  <w:r>
                    <w:rPr>
                      <w:rFonts w:hint="eastAsia" w:ascii="宋体" w:hAnsi="宋体" w:eastAsia="宋体" w:cs="宋体"/>
                      <w:sz w:val="28"/>
                      <w:szCs w:val="28"/>
                    </w:rPr>
                    <w:t>邀请老师专业辅导所需的费用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Pr>
                <w:p>
                  <w:pPr>
                    <w:spacing w:line="360" w:lineRule="auto"/>
                    <w:jc w:val="center"/>
                    <w:rPr>
                      <w:rFonts w:hint="eastAsia" w:ascii="宋体" w:hAnsi="宋体" w:eastAsia="宋体" w:cs="宋体"/>
                      <w:sz w:val="28"/>
                      <w:szCs w:val="28"/>
                      <w:vertAlign w:val="baseline"/>
                    </w:rPr>
                  </w:pPr>
                  <w:r>
                    <w:rPr>
                      <w:rFonts w:hint="eastAsia" w:ascii="宋体" w:hAnsi="宋体" w:eastAsia="宋体" w:cs="宋体"/>
                      <w:sz w:val="28"/>
                      <w:szCs w:val="28"/>
                    </w:rPr>
                    <w:t>主试补贴</w:t>
                  </w:r>
                </w:p>
              </w:tc>
              <w:tc>
                <w:tcPr>
                  <w:tcW w:w="2808" w:type="dxa"/>
                </w:tcPr>
                <w:p>
                  <w:pPr>
                    <w:spacing w:line="360" w:lineRule="auto"/>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400</w:t>
                  </w:r>
                </w:p>
              </w:tc>
              <w:tc>
                <w:tcPr>
                  <w:tcW w:w="2809" w:type="dxa"/>
                </w:tcPr>
                <w:p>
                  <w:pPr>
                    <w:spacing w:line="360" w:lineRule="auto"/>
                    <w:jc w:val="center"/>
                    <w:rPr>
                      <w:rFonts w:hint="eastAsia" w:ascii="宋体" w:hAnsi="宋体" w:eastAsia="宋体" w:cs="宋体"/>
                      <w:sz w:val="28"/>
                      <w:szCs w:val="28"/>
                      <w:vertAlign w:val="baseline"/>
                    </w:rPr>
                  </w:pPr>
                  <w:r>
                    <w:rPr>
                      <w:rFonts w:hint="eastAsia" w:ascii="宋体" w:hAnsi="宋体" w:eastAsia="宋体" w:cs="宋体"/>
                      <w:sz w:val="28"/>
                      <w:szCs w:val="28"/>
                    </w:rPr>
                    <w:t>主试补贴</w:t>
                  </w:r>
                  <w:r>
                    <w:rPr>
                      <w:rFonts w:hint="eastAsia" w:ascii="宋体" w:hAnsi="宋体" w:eastAsia="宋体" w:cs="宋体"/>
                      <w:sz w:val="28"/>
                      <w:szCs w:val="28"/>
                      <w:lang w:val="en-US" w:eastAsia="zh-CN"/>
                    </w:rPr>
                    <w:t>2</w:t>
                  </w:r>
                  <w:r>
                    <w:rPr>
                      <w:rFonts w:hint="eastAsia" w:ascii="宋体" w:hAnsi="宋体" w:eastAsia="宋体" w:cs="宋体"/>
                      <w:sz w:val="28"/>
                      <w:szCs w:val="28"/>
                    </w:rPr>
                    <w:t>00元/人*2人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Pr>
                <w:p>
                  <w:pPr>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合计</w:t>
                  </w:r>
                </w:p>
              </w:tc>
              <w:tc>
                <w:tcPr>
                  <w:tcW w:w="2808" w:type="dxa"/>
                </w:tcPr>
                <w:p>
                  <w:pPr>
                    <w:spacing w:line="360" w:lineRule="auto"/>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2000</w:t>
                  </w:r>
                </w:p>
              </w:tc>
              <w:tc>
                <w:tcPr>
                  <w:tcW w:w="2809" w:type="dxa"/>
                </w:tcPr>
                <w:p>
                  <w:pPr>
                    <w:spacing w:line="360" w:lineRule="auto"/>
                    <w:jc w:val="center"/>
                    <w:rPr>
                      <w:rFonts w:hint="eastAsia" w:ascii="宋体" w:hAnsi="宋体" w:eastAsia="宋体" w:cs="宋体"/>
                      <w:sz w:val="28"/>
                      <w:szCs w:val="28"/>
                    </w:rPr>
                  </w:pPr>
                </w:p>
              </w:tc>
            </w:tr>
          </w:tbl>
          <w:p>
            <w:pPr>
              <w:spacing w:line="360" w:lineRule="auto"/>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参考文献</w:t>
            </w:r>
          </w:p>
          <w:p>
            <w:pPr>
              <w:spacing w:line="360" w:lineRule="auto"/>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[1]百度百科.肺活量[EB/OL].http://baike.baidu.com/item/肺活量</w:t>
            </w:r>
          </w:p>
          <w:p>
            <w:pPr>
              <w:spacing w:line="360" w:lineRule="auto"/>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[2]程　龙,曾李萍,李小兵.对游泳呼吸动作原理及结构的研究.[M]湖北体育　科技. May.2009  Vol.28　No.3</w:t>
            </w:r>
          </w:p>
          <w:p>
            <w:pPr>
              <w:spacing w:line="360" w:lineRule="auto"/>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附录</w:t>
            </w:r>
          </w:p>
          <w:p>
            <w:pPr>
              <w:spacing w:line="360" w:lineRule="auto"/>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简式POMS量表</w:t>
            </w:r>
          </w:p>
          <w:p>
            <w:pPr>
              <w:spacing w:line="360" w:lineRule="auto"/>
              <w:rPr>
                <w:rFonts w:hint="eastAsia"/>
              </w:rPr>
            </w:pPr>
            <w:r>
              <w:rPr>
                <w:rFonts w:hint="eastAsia" w:ascii="宋体" w:hAnsi="宋体" w:eastAsia="宋体" w:cs="宋体"/>
                <w:sz w:val="28"/>
                <w:szCs w:val="28"/>
              </w:rPr>
              <w:t>请根据下列单词表达您在上一周（包括今天）的感受。对每一个形容词只能在五种选择中选出一项最符合您的实际情况感受，并在相应的小方块内打“√”。          </w:t>
            </w:r>
            <w:r>
              <w:rPr>
                <w:rFonts w:hint="eastAsia"/>
              </w:rPr>
              <w:t>             </w:t>
            </w:r>
          </w:p>
          <w:p>
            <w:pPr>
              <w:rPr>
                <w:rFonts w:hint="eastAsia"/>
              </w:rPr>
            </w:pPr>
            <w:r>
              <w:rPr>
                <w:rFonts w:hint="eastAsia"/>
              </w:rPr>
              <w:t>  </w:t>
            </w:r>
            <w:r>
              <w:rPr>
                <w:rFonts w:hint="eastAsia"/>
                <w:lang w:val="en-US" w:eastAsia="zh-CN"/>
              </w:rPr>
              <w:t xml:space="preserve">             </w:t>
            </w:r>
            <w:r>
              <w:rPr>
                <w:rFonts w:hint="eastAsia"/>
              </w:rPr>
              <w:t>几乎没有  </w:t>
            </w:r>
            <w:r>
              <w:rPr>
                <w:rFonts w:hint="eastAsia"/>
                <w:lang w:val="en-US" w:eastAsia="zh-CN"/>
              </w:rPr>
              <w:t xml:space="preserve">    </w:t>
            </w:r>
            <w:r>
              <w:rPr>
                <w:rFonts w:hint="eastAsia"/>
              </w:rPr>
              <w:t>有一点  </w:t>
            </w:r>
            <w:r>
              <w:rPr>
                <w:rFonts w:hint="eastAsia"/>
                <w:lang w:val="en-US" w:eastAsia="zh-CN"/>
              </w:rPr>
              <w:t xml:space="preserve">     </w:t>
            </w:r>
            <w:r>
              <w:rPr>
                <w:rFonts w:hint="eastAsia"/>
              </w:rPr>
              <w:t>适中 </w:t>
            </w:r>
            <w:r>
              <w:rPr>
                <w:rFonts w:hint="eastAsia"/>
                <w:lang w:val="en-US" w:eastAsia="zh-CN"/>
              </w:rPr>
              <w:t xml:space="preserve">   </w:t>
            </w:r>
            <w:r>
              <w:rPr>
                <w:rFonts w:hint="eastAsia"/>
              </w:rPr>
              <w:t> </w:t>
            </w:r>
            <w:r>
              <w:rPr>
                <w:rFonts w:hint="eastAsia"/>
                <w:lang w:val="en-US" w:eastAsia="zh-CN"/>
              </w:rPr>
              <w:t xml:space="preserve">       </w:t>
            </w:r>
            <w:r>
              <w:rPr>
                <w:rFonts w:hint="eastAsia"/>
              </w:rPr>
              <w:t>相当多  </w:t>
            </w:r>
            <w:r>
              <w:rPr>
                <w:rFonts w:hint="eastAsia"/>
                <w:lang w:val="en-US" w:eastAsia="zh-CN"/>
              </w:rPr>
              <w:t xml:space="preserve">            </w:t>
            </w:r>
            <w:r>
              <w:rPr>
                <w:rFonts w:hint="eastAsia"/>
              </w:rPr>
              <w:t>非常地 </w:t>
            </w:r>
          </w:p>
          <w:p>
            <w:pPr>
              <w:rPr>
                <w:rFonts w:hint="eastAsia"/>
              </w:rPr>
            </w:pPr>
            <w:r>
              <w:rPr>
                <w:rFonts w:hint="eastAsia"/>
              </w:rPr>
              <w:t>1  紧张的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2  生气的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 </w:t>
            </w:r>
          </w:p>
          <w:p>
            <w:pPr>
              <w:rPr>
                <w:rFonts w:hint="eastAsia"/>
              </w:rPr>
            </w:pPr>
            <w:r>
              <w:rPr>
                <w:rFonts w:hint="eastAsia"/>
              </w:rPr>
              <w:t>3  无精打采的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 </w:t>
            </w:r>
          </w:p>
          <w:p>
            <w:pPr>
              <w:rPr>
                <w:rFonts w:hint="eastAsia"/>
              </w:rPr>
            </w:pPr>
            <w:r>
              <w:rPr>
                <w:rFonts w:hint="eastAsia"/>
              </w:rPr>
              <w:t>4  不快活的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 </w:t>
            </w:r>
          </w:p>
          <w:p>
            <w:pPr>
              <w:rPr>
                <w:rFonts w:hint="eastAsia"/>
              </w:rPr>
            </w:pPr>
            <w:r>
              <w:rPr>
                <w:rFonts w:hint="eastAsia"/>
              </w:rPr>
              <w:t>5  轻松愉快的     </w:t>
            </w:r>
            <w:r>
              <w:rPr>
                <w:rFonts w:hint="eastAsia"/>
                <w:lang w:val="en-US" w:eastAsia="zh-CN"/>
              </w:rPr>
              <w:t xml:space="preserve"> </w:t>
            </w:r>
            <w:r>
              <w:rPr>
                <w:rFonts w:hint="eastAsia"/>
              </w:rPr>
              <w:t>□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6  慌乱的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7  为难地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8  心烦意乱的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9  气坏的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10 劳累的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11 悲伤的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12 精神饱满的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1</w:t>
            </w:r>
            <w:r>
              <w:rPr>
                <w:rFonts w:hint="eastAsia"/>
                <w:lang w:val="en-US" w:eastAsia="zh-CN"/>
              </w:rPr>
              <w:t>3</w:t>
            </w:r>
            <w:r>
              <w:rPr>
                <w:rFonts w:hint="eastAsia"/>
              </w:rPr>
              <w:t> </w:t>
            </w:r>
            <w:r>
              <w:rPr>
                <w:rFonts w:hint="eastAsia"/>
                <w:lang w:val="en-US" w:eastAsia="zh-CN"/>
              </w:rPr>
              <w:t xml:space="preserve">注意力不集中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14 自信的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15 内心不安的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16 气恼的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17 精疲力尽的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18 沮丧的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19 主动积极的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20 慌张的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21 坐卧不宁的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22 烦恼的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23 倦怠的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24 忧郁的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25 兴致勃勃的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26 健忘的                </w:t>
            </w:r>
            <w:r>
              <w:rPr>
                <w:rFonts w:hint="eastAsia"/>
                <w:lang w:val="en-US" w:eastAsia="zh-CN"/>
              </w:rPr>
              <w:t xml:space="preserve"> </w:t>
            </w:r>
            <w:r>
              <w:rPr>
                <w:rFonts w:hint="eastAsia"/>
              </w:rPr>
              <w:t>□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27 有能力感的        </w:t>
            </w:r>
            <w:r>
              <w:rPr>
                <w:rFonts w:hint="eastAsia"/>
                <w:lang w:val="en-US" w:eastAsia="zh-CN"/>
              </w:rPr>
              <w:t xml:space="preserve"> </w:t>
            </w:r>
            <w:r>
              <w:rPr>
                <w:rFonts w:hint="eastAsia"/>
              </w:rPr>
              <w:t>□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28 易激动的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29 愤怒的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30 疲惫不堪的        </w:t>
            </w:r>
            <w:r>
              <w:rPr>
                <w:rFonts w:hint="eastAsia"/>
                <w:lang w:val="en-US" w:eastAsia="zh-CN"/>
              </w:rPr>
              <w:t xml:space="preserve"> </w:t>
            </w:r>
            <w:r>
              <w:rPr>
                <w:rFonts w:hint="eastAsia"/>
              </w:rPr>
              <w:t>□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31 毫无价值的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32 富有活动的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33 有不确定感的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34 满意的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35 担忧的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36 狂怒的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37 抱怨的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38 孤弱无助的         </w:t>
            </w:r>
            <w:r>
              <w:rPr>
                <w:rFonts w:hint="eastAsia"/>
                <w:lang w:val="en-US" w:eastAsia="zh-CN"/>
              </w:rPr>
              <w:t xml:space="preserve"> </w:t>
            </w:r>
            <w:r>
              <w:rPr>
                <w:rFonts w:hint="eastAsia"/>
              </w:rPr>
              <w:t>□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39 劲头十足的          □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rPr>
                <w:rFonts w:hint="eastAsia"/>
              </w:rPr>
            </w:pPr>
            <w:r>
              <w:rPr>
                <w:rFonts w:hint="eastAsia"/>
              </w:rPr>
              <w:t>40 自豪的        </w:t>
            </w:r>
            <w:r>
              <w:rPr>
                <w:rFonts w:hint="eastAsia"/>
                <w:lang w:val="en-US" w:eastAsia="zh-CN"/>
              </w:rPr>
              <w:t xml:space="preserve">    </w:t>
            </w:r>
            <w:r>
              <w:rPr>
                <w:rFonts w:hint="eastAsia"/>
              </w:rPr>
              <w:t>□      </w:t>
            </w:r>
            <w:r>
              <w:rPr>
                <w:rFonts w:hint="eastAsia"/>
                <w:lang w:val="en-US" w:eastAsia="zh-CN"/>
              </w:rPr>
              <w:t xml:space="preserve">        </w:t>
            </w:r>
            <w:r>
              <w:rPr>
                <w:rFonts w:hint="eastAsia"/>
              </w:rPr>
              <w:t> □    </w:t>
            </w:r>
            <w:r>
              <w:rPr>
                <w:rFonts w:hint="eastAsia"/>
                <w:lang w:val="en-US" w:eastAsia="zh-CN"/>
              </w:rPr>
              <w:t xml:space="preserve">      </w:t>
            </w:r>
            <w:r>
              <w:rPr>
                <w:rFonts w:hint="eastAsia"/>
              </w:rPr>
              <w:t> □     </w:t>
            </w:r>
            <w:r>
              <w:rPr>
                <w:rFonts w:hint="eastAsia"/>
                <w:lang w:val="en-US" w:eastAsia="zh-CN"/>
              </w:rPr>
              <w:t xml:space="preserve">           </w:t>
            </w:r>
            <w:r>
              <w:rPr>
                <w:rFonts w:hint="eastAsia"/>
              </w:rPr>
              <w:t>□      </w:t>
            </w:r>
            <w:r>
              <w:rPr>
                <w:rFonts w:hint="eastAsia"/>
                <w:lang w:val="en-US" w:eastAsia="zh-CN"/>
              </w:rPr>
              <w:t xml:space="preserve">              </w:t>
            </w:r>
            <w:r>
              <w:rPr>
                <w:rFonts w:hint="eastAsia"/>
              </w:rPr>
              <w:t>□ </w:t>
            </w:r>
          </w:p>
          <w:p>
            <w:pPr>
              <w:spacing w:line="400" w:lineRule="exact"/>
              <w:jc w:val="both"/>
              <w:rPr>
                <w:rFonts w:hint="eastAsia" w:ascii="仿宋_GB2312" w:eastAsia="仿宋_GB2312"/>
                <w:sz w:val="28"/>
                <w:szCs w:val="28"/>
                <w:lang w:val="en-US" w:eastAsia="zh-CN"/>
              </w:rPr>
            </w:pPr>
          </w:p>
          <w:p>
            <w:pPr>
              <w:spacing w:line="400" w:lineRule="exact"/>
              <w:jc w:val="center"/>
              <w:rPr>
                <w:rFonts w:hint="eastAsia" w:ascii="仿宋_GB2312" w:eastAsia="仿宋_GB2312"/>
                <w:sz w:val="28"/>
                <w:szCs w:val="28"/>
              </w:rPr>
            </w:pPr>
          </w:p>
          <w:p>
            <w:pPr>
              <w:spacing w:line="400" w:lineRule="exact"/>
              <w:jc w:val="center"/>
              <w:rPr>
                <w:rFonts w:hint="eastAsia" w:ascii="仿宋_GB2312" w:eastAsia="仿宋_GB2312"/>
                <w:sz w:val="28"/>
                <w:szCs w:val="28"/>
              </w:rPr>
            </w:pPr>
          </w:p>
          <w:p>
            <w:pPr>
              <w:spacing w:line="400" w:lineRule="exact"/>
              <w:jc w:val="center"/>
              <w:rPr>
                <w:rFonts w:hint="eastAsia" w:ascii="仿宋_GB2312" w:eastAsia="仿宋_GB2312"/>
                <w:sz w:val="28"/>
                <w:szCs w:val="28"/>
              </w:rPr>
            </w:pPr>
          </w:p>
          <w:p>
            <w:pPr>
              <w:spacing w:line="400" w:lineRule="exact"/>
              <w:jc w:val="center"/>
              <w:rPr>
                <w:rFonts w:hint="eastAsia" w:ascii="仿宋_GB2312" w:eastAsia="仿宋_GB2312"/>
                <w:sz w:val="28"/>
                <w:szCs w:val="28"/>
              </w:rPr>
            </w:pPr>
          </w:p>
          <w:p>
            <w:pPr>
              <w:spacing w:line="400" w:lineRule="exact"/>
              <w:jc w:val="center"/>
              <w:rPr>
                <w:rFonts w:hint="eastAsia" w:ascii="仿宋_GB2312" w:eastAsia="仿宋_GB2312"/>
                <w:sz w:val="28"/>
                <w:szCs w:val="28"/>
              </w:rPr>
            </w:pPr>
          </w:p>
          <w:p>
            <w:pPr>
              <w:spacing w:line="400" w:lineRule="exact"/>
              <w:jc w:val="center"/>
              <w:rPr>
                <w:rFonts w:hint="eastAsia" w:ascii="仿宋_GB2312" w:eastAsia="仿宋_GB2312"/>
                <w:sz w:val="28"/>
                <w:szCs w:val="28"/>
              </w:rPr>
            </w:pPr>
          </w:p>
          <w:p>
            <w:pPr>
              <w:spacing w:line="400" w:lineRule="exact"/>
              <w:jc w:val="center"/>
              <w:rPr>
                <w:rFonts w:hint="eastAsia" w:ascii="仿宋_GB2312" w:eastAsia="仿宋_GB2312"/>
                <w:sz w:val="28"/>
                <w:szCs w:val="28"/>
              </w:rPr>
            </w:pPr>
          </w:p>
          <w:p>
            <w:pPr>
              <w:spacing w:line="400" w:lineRule="exact"/>
              <w:jc w:val="center"/>
              <w:rPr>
                <w:rFonts w:hint="eastAsia" w:ascii="仿宋_GB2312" w:eastAsia="仿宋_GB2312"/>
                <w:sz w:val="28"/>
                <w:szCs w:val="28"/>
              </w:rPr>
            </w:pPr>
          </w:p>
          <w:p>
            <w:pPr>
              <w:spacing w:line="400" w:lineRule="exact"/>
              <w:jc w:val="center"/>
              <w:rPr>
                <w:rFonts w:hint="eastAsia" w:ascii="仿宋_GB2312" w:eastAsia="仿宋_GB2312"/>
                <w:sz w:val="28"/>
                <w:szCs w:val="28"/>
              </w:rPr>
            </w:pPr>
          </w:p>
          <w:p>
            <w:pPr>
              <w:spacing w:line="400" w:lineRule="exact"/>
              <w:jc w:val="center"/>
              <w:rPr>
                <w:rFonts w:hint="eastAsia" w:ascii="仿宋_GB2312" w:eastAsia="仿宋_GB2312"/>
                <w:sz w:val="28"/>
                <w:szCs w:val="28"/>
              </w:rPr>
            </w:pPr>
          </w:p>
          <w:p>
            <w:pPr>
              <w:spacing w:line="400" w:lineRule="exact"/>
              <w:jc w:val="center"/>
              <w:rPr>
                <w:rFonts w:hint="eastAsia" w:ascii="仿宋_GB2312" w:eastAsia="仿宋_GB2312"/>
                <w:sz w:val="28"/>
                <w:szCs w:val="28"/>
              </w:rPr>
            </w:pPr>
          </w:p>
          <w:p>
            <w:pPr>
              <w:spacing w:line="400" w:lineRule="exact"/>
              <w:jc w:val="center"/>
              <w:rPr>
                <w:rFonts w:hint="eastAsia" w:ascii="仿宋_GB2312" w:eastAsia="仿宋_GB2312"/>
                <w:sz w:val="28"/>
                <w:szCs w:val="28"/>
              </w:rPr>
            </w:pPr>
          </w:p>
          <w:p>
            <w:pPr>
              <w:spacing w:line="400" w:lineRule="exact"/>
              <w:jc w:val="both"/>
              <w:rPr>
                <w:rFonts w:hint="eastAsia" w:ascii="仿宋_GB2312" w:eastAsia="仿宋_GB2312"/>
                <w:sz w:val="28"/>
                <w:szCs w:val="28"/>
              </w:rPr>
            </w:pPr>
          </w:p>
          <w:p>
            <w:pPr>
              <w:spacing w:line="400" w:lineRule="exact"/>
              <w:jc w:val="both"/>
              <w:rPr>
                <w:rFonts w:hint="eastAsia" w:ascii="仿宋_GB2312" w:eastAsia="仿宋_GB2312"/>
                <w:sz w:val="28"/>
                <w:szCs w:val="28"/>
              </w:rPr>
            </w:pPr>
          </w:p>
          <w:p>
            <w:pPr>
              <w:spacing w:line="400" w:lineRule="exact"/>
              <w:jc w:val="both"/>
              <w:rPr>
                <w:rFonts w:hint="eastAsia" w:ascii="仿宋_GB2312" w:eastAsia="仿宋_GB2312"/>
                <w:sz w:val="28"/>
                <w:szCs w:val="28"/>
              </w:rPr>
            </w:pPr>
          </w:p>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5" w:hRule="atLeast"/>
          <w:jc w:val="center"/>
        </w:trPr>
        <w:tc>
          <w:tcPr>
            <w:tcW w:w="8641" w:type="dxa"/>
            <w:gridSpan w:val="6"/>
            <w:vAlign w:val="center"/>
          </w:tcPr>
          <w:p>
            <w:pPr>
              <w:pStyle w:val="2"/>
              <w:spacing w:line="500" w:lineRule="exact"/>
              <w:rPr>
                <w:rFonts w:hint="eastAsia" w:ascii="仿宋_GB2312" w:eastAsia="仿宋_GB2312"/>
                <w:sz w:val="28"/>
                <w:szCs w:val="28"/>
              </w:rPr>
            </w:pPr>
            <w:r>
              <w:rPr>
                <w:rFonts w:hint="eastAsia" w:ascii="仿宋_GB2312" w:eastAsia="仿宋_GB2312"/>
                <w:sz w:val="28"/>
                <w:szCs w:val="28"/>
              </w:rPr>
              <w:t>指导教师意见</w:t>
            </w:r>
            <w:r>
              <w:rPr>
                <w:rFonts w:hint="eastAsia" w:ascii="仿宋_GB2312" w:eastAsia="仿宋_GB2312"/>
                <w:sz w:val="28"/>
                <w:szCs w:val="28"/>
                <w:lang w:eastAsia="zh-CN"/>
              </w:rPr>
              <w:t>（请简述指导学生进行课题的情况）</w:t>
            </w: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9" w:hRule="atLeast"/>
          <w:jc w:val="center"/>
        </w:trPr>
        <w:tc>
          <w:tcPr>
            <w:tcW w:w="8641" w:type="dxa"/>
            <w:gridSpan w:val="6"/>
            <w:vAlign w:val="center"/>
          </w:tcPr>
          <w:p>
            <w:pPr>
              <w:pStyle w:val="2"/>
              <w:spacing w:line="500" w:lineRule="exact"/>
              <w:rPr>
                <w:rFonts w:hint="eastAsia" w:ascii="仿宋_GB2312" w:eastAsia="仿宋_GB2312"/>
                <w:sz w:val="28"/>
                <w:szCs w:val="28"/>
              </w:rPr>
            </w:pPr>
            <w:r>
              <w:rPr>
                <w:rFonts w:hint="eastAsia" w:ascii="仿宋_GB2312" w:eastAsia="仿宋_GB2312"/>
                <w:sz w:val="28"/>
                <w:szCs w:val="28"/>
                <w:lang w:eastAsia="zh-CN"/>
              </w:rPr>
              <w:t>二级学院（团总支书记）</w:t>
            </w:r>
            <w:r>
              <w:rPr>
                <w:rFonts w:hint="eastAsia" w:ascii="仿宋_GB2312" w:eastAsia="仿宋_GB2312"/>
                <w:sz w:val="28"/>
                <w:szCs w:val="28"/>
              </w:rPr>
              <w:t>意见</w:t>
            </w: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jc w:val="center"/>
        </w:trPr>
        <w:tc>
          <w:tcPr>
            <w:tcW w:w="8641" w:type="dxa"/>
            <w:gridSpan w:val="6"/>
            <w:vAlign w:val="center"/>
          </w:tcPr>
          <w:p>
            <w:pPr>
              <w:pStyle w:val="2"/>
              <w:spacing w:line="500" w:lineRule="exact"/>
              <w:rPr>
                <w:rFonts w:hint="eastAsia" w:ascii="仿宋_GB2312" w:eastAsia="仿宋_GB2312"/>
                <w:sz w:val="28"/>
                <w:szCs w:val="28"/>
              </w:rPr>
            </w:pPr>
            <w:r>
              <w:rPr>
                <w:rFonts w:hint="eastAsia" w:ascii="仿宋_GB2312" w:eastAsia="仿宋_GB2312"/>
                <w:sz w:val="28"/>
                <w:szCs w:val="28"/>
              </w:rPr>
              <w:t>专家评审意见</w:t>
            </w:r>
            <w:r>
              <w:rPr>
                <w:rFonts w:hint="eastAsia" w:ascii="仿宋_GB2312" w:eastAsia="仿宋_GB2312"/>
                <w:sz w:val="28"/>
                <w:szCs w:val="28"/>
                <w:lang w:eastAsia="zh-CN"/>
              </w:rPr>
              <w:t>（由学工部填写）</w:t>
            </w: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1" w:type="dxa"/>
            <w:gridSpan w:val="6"/>
            <w:vAlign w:val="center"/>
          </w:tcPr>
          <w:p>
            <w:pPr>
              <w:spacing w:line="400" w:lineRule="exact"/>
              <w:rPr>
                <w:rFonts w:hint="eastAsia" w:ascii="仿宋_GB2312" w:eastAsia="仿宋_GB2312"/>
                <w:sz w:val="28"/>
                <w:szCs w:val="28"/>
              </w:rPr>
            </w:pPr>
            <w:r>
              <w:rPr>
                <w:rFonts w:hint="eastAsia" w:ascii="仿宋_GB2312" w:eastAsia="仿宋_GB2312"/>
                <w:sz w:val="28"/>
                <w:szCs w:val="28"/>
              </w:rPr>
              <w:t>团委意见</w:t>
            </w:r>
            <w:r>
              <w:rPr>
                <w:rFonts w:hint="eastAsia" w:ascii="仿宋_GB2312" w:eastAsia="仿宋_GB2312"/>
                <w:sz w:val="28"/>
                <w:szCs w:val="28"/>
                <w:lang w:eastAsia="zh-CN"/>
              </w:rPr>
              <w:t>（由团委填写）</w:t>
            </w: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1" w:type="dxa"/>
            <w:gridSpan w:val="6"/>
            <w:vAlign w:val="center"/>
          </w:tcPr>
          <w:p>
            <w:pPr>
              <w:ind w:right="956"/>
              <w:jc w:val="center"/>
              <w:rPr>
                <w:rFonts w:hint="eastAsia" w:ascii="仿宋_GB2312" w:eastAsia="仿宋_GB2312"/>
                <w:sz w:val="28"/>
                <w:szCs w:val="28"/>
              </w:rPr>
            </w:pPr>
            <w:r>
              <w:rPr>
                <w:rFonts w:hint="eastAsia" w:ascii="仿宋_GB2312" w:eastAsia="仿宋_GB2312"/>
                <w:sz w:val="28"/>
                <w:szCs w:val="28"/>
              </w:rPr>
              <w:t>审核结果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6" w:type="dxa"/>
            <w:gridSpan w:val="3"/>
            <w:vAlign w:val="center"/>
          </w:tcPr>
          <w:p>
            <w:pPr>
              <w:ind w:right="956"/>
              <w:jc w:val="both"/>
              <w:rPr>
                <w:rFonts w:hint="eastAsia" w:ascii="仿宋_GB2312" w:eastAsia="仿宋_GB2312"/>
                <w:sz w:val="28"/>
                <w:szCs w:val="28"/>
              </w:rPr>
            </w:pPr>
            <w:r>
              <w:rPr>
                <w:rFonts w:hint="eastAsia" w:ascii="仿宋_GB2312" w:eastAsia="仿宋_GB2312"/>
                <w:sz w:val="28"/>
                <w:szCs w:val="28"/>
              </w:rPr>
              <w:t>终止研究</w:t>
            </w:r>
          </w:p>
          <w:p>
            <w:pPr>
              <w:ind w:right="956"/>
              <w:jc w:val="both"/>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单位盖章：</w:t>
            </w:r>
          </w:p>
          <w:p>
            <w:pPr>
              <w:jc w:val="center"/>
              <w:rPr>
                <w:rFonts w:hint="eastAsia" w:ascii="仿宋_GB2312" w:eastAsia="仿宋_GB2312"/>
                <w:sz w:val="28"/>
                <w:szCs w:val="28"/>
              </w:rPr>
            </w:pPr>
            <w:r>
              <w:rPr>
                <w:rFonts w:hint="eastAsia" w:ascii="仿宋_GB2312" w:eastAsia="仿宋_GB2312"/>
                <w:sz w:val="28"/>
                <w:szCs w:val="28"/>
              </w:rPr>
              <w:t>日    期：</w:t>
            </w:r>
          </w:p>
        </w:tc>
        <w:tc>
          <w:tcPr>
            <w:tcW w:w="4545" w:type="dxa"/>
            <w:gridSpan w:val="3"/>
            <w:vAlign w:val="center"/>
          </w:tcPr>
          <w:p>
            <w:pPr>
              <w:ind w:right="956"/>
              <w:jc w:val="both"/>
              <w:rPr>
                <w:rFonts w:hint="eastAsia" w:ascii="仿宋_GB2312" w:eastAsia="仿宋_GB2312"/>
                <w:sz w:val="28"/>
                <w:szCs w:val="28"/>
              </w:rPr>
            </w:pPr>
            <w:r>
              <w:rPr>
                <w:rFonts w:hint="eastAsia" w:ascii="仿宋_GB2312" w:eastAsia="仿宋_GB2312"/>
                <w:sz w:val="28"/>
                <w:szCs w:val="28"/>
              </w:rPr>
              <w:t>继续研究</w:t>
            </w:r>
          </w:p>
          <w:p>
            <w:pPr>
              <w:ind w:right="956"/>
              <w:jc w:val="both"/>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单位盖章：</w:t>
            </w:r>
          </w:p>
          <w:p>
            <w:pPr>
              <w:jc w:val="center"/>
              <w:rPr>
                <w:rFonts w:hint="eastAsia" w:ascii="仿宋_GB2312" w:eastAsia="仿宋_GB2312"/>
                <w:sz w:val="28"/>
                <w:szCs w:val="28"/>
              </w:rPr>
            </w:pPr>
            <w:r>
              <w:rPr>
                <w:rFonts w:hint="eastAsia" w:ascii="仿宋_GB2312" w:eastAsia="仿宋_GB2312"/>
                <w:sz w:val="28"/>
                <w:szCs w:val="28"/>
              </w:rPr>
              <w:t>日    期：</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178F7"/>
    <w:multiLevelType w:val="singleLevel"/>
    <w:tmpl w:val="58C178F7"/>
    <w:lvl w:ilvl="0" w:tentative="0">
      <w:start w:val="1"/>
      <w:numFmt w:val="decimal"/>
      <w:suff w:val="space"/>
      <w:lvlText w:val="%1."/>
      <w:lvlJc w:val="left"/>
    </w:lvl>
  </w:abstractNum>
  <w:abstractNum w:abstractNumId="1">
    <w:nsid w:val="58C17B0D"/>
    <w:multiLevelType w:val="singleLevel"/>
    <w:tmpl w:val="58C17B0D"/>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C3B57"/>
    <w:rsid w:val="0E9C49B3"/>
    <w:rsid w:val="180B74AD"/>
    <w:rsid w:val="196D72D4"/>
    <w:rsid w:val="228914AD"/>
    <w:rsid w:val="2DA15400"/>
    <w:rsid w:val="3FF10A84"/>
    <w:rsid w:val="40683CF7"/>
    <w:rsid w:val="40BA6883"/>
    <w:rsid w:val="410317E9"/>
    <w:rsid w:val="46E1557A"/>
    <w:rsid w:val="47051414"/>
    <w:rsid w:val="47FC2BE1"/>
    <w:rsid w:val="622C3B57"/>
    <w:rsid w:val="6BE87442"/>
    <w:rsid w:val="714F2E1E"/>
    <w:rsid w:val="7E207A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qFormat/>
    <w:uiPriority w:val="0"/>
    <w:rPr>
      <w:szCs w:val="20"/>
    </w:rPr>
  </w:style>
  <w:style w:type="character" w:styleId="4">
    <w:name w:val="Hyperlink"/>
    <w:basedOn w:val="3"/>
    <w:uiPriority w:val="0"/>
    <w:rPr>
      <w:color w:val="0000FF"/>
      <w:u w:val="single"/>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V"/>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2017-03-02T03:16:00Z</dcterms:created>
  <dc:creator>Administrator</dc:creator>
  <cp:lastModifiedBy>葛正朝</cp:lastModifiedBy>
  <dcterms:modified xsi:type="dcterms:W3CDTF">2018-04-07T03:35:53Z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